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EB4A" w14:textId="77777777" w:rsidR="008F384B" w:rsidRDefault="00C129C3" w:rsidP="008F384B">
      <w:pPr>
        <w:jc w:val="center"/>
        <w:rPr>
          <w:rFonts w:ascii="Arial" w:hAnsi="Arial" w:cs="Arial"/>
          <w:b/>
          <w:color w:val="000000" w:themeColor="text1"/>
          <w:sz w:val="72"/>
        </w:rPr>
      </w:pPr>
      <w:bookmarkStart w:id="0" w:name="_Hlk493667276"/>
      <w:r w:rsidRPr="008F384B">
        <w:rPr>
          <w:rFonts w:ascii="Arial" w:hAnsi="Arial" w:cs="Arial"/>
          <w:b/>
          <w:color w:val="000000" w:themeColor="text1"/>
          <w:sz w:val="72"/>
        </w:rPr>
        <w:t xml:space="preserve">Emergency </w:t>
      </w:r>
      <w:r w:rsidR="000E75D3" w:rsidRPr="008F384B">
        <w:rPr>
          <w:rFonts w:ascii="Arial" w:hAnsi="Arial" w:cs="Arial"/>
          <w:b/>
          <w:color w:val="000000" w:themeColor="text1"/>
          <w:sz w:val="72"/>
        </w:rPr>
        <w:t xml:space="preserve">Travel </w:t>
      </w:r>
      <w:r w:rsidRPr="008F384B">
        <w:rPr>
          <w:rFonts w:ascii="Arial" w:hAnsi="Arial" w:cs="Arial"/>
          <w:b/>
          <w:color w:val="000000" w:themeColor="text1"/>
          <w:sz w:val="72"/>
        </w:rPr>
        <w:t xml:space="preserve">Safety </w:t>
      </w:r>
    </w:p>
    <w:p w14:paraId="6A684BAC" w14:textId="77777777" w:rsidR="00C129C3" w:rsidRPr="008F384B" w:rsidRDefault="00C129C3" w:rsidP="008F384B">
      <w:pPr>
        <w:jc w:val="center"/>
        <w:rPr>
          <w:rFonts w:ascii="Arial" w:hAnsi="Arial" w:cs="Arial"/>
          <w:color w:val="000000" w:themeColor="text1"/>
          <w:sz w:val="52"/>
        </w:rPr>
      </w:pPr>
      <w:r w:rsidRPr="008F384B">
        <w:rPr>
          <w:rFonts w:ascii="Arial" w:hAnsi="Arial" w:cs="Arial"/>
          <w:b/>
          <w:color w:val="000000" w:themeColor="text1"/>
          <w:sz w:val="72"/>
        </w:rPr>
        <w:t xml:space="preserve">Tips </w:t>
      </w:r>
      <w:r w:rsidR="000E75D3" w:rsidRPr="008F384B">
        <w:rPr>
          <w:rFonts w:ascii="Arial" w:hAnsi="Arial" w:cs="Arial"/>
          <w:b/>
          <w:color w:val="000000" w:themeColor="text1"/>
          <w:sz w:val="72"/>
        </w:rPr>
        <w:t>for Overnight Stays</w:t>
      </w:r>
    </w:p>
    <w:bookmarkEnd w:id="0"/>
    <w:p w14:paraId="3E2C04DD" w14:textId="77777777" w:rsidR="008F384B" w:rsidRDefault="008F384B" w:rsidP="008F384B">
      <w:pPr>
        <w:jc w:val="center"/>
        <w:rPr>
          <w:rFonts w:ascii="Arial" w:hAnsi="Arial" w:cs="Arial"/>
          <w:b/>
          <w:sz w:val="36"/>
        </w:rPr>
      </w:pPr>
    </w:p>
    <w:p w14:paraId="39C36408" w14:textId="77777777" w:rsidR="008F384B" w:rsidRDefault="008F384B" w:rsidP="008F384B">
      <w:pPr>
        <w:jc w:val="center"/>
        <w:rPr>
          <w:rFonts w:ascii="Arial" w:hAnsi="Arial" w:cs="Arial"/>
          <w:b/>
          <w:sz w:val="36"/>
        </w:rPr>
      </w:pPr>
    </w:p>
    <w:p w14:paraId="17E16744" w14:textId="77777777" w:rsidR="00C129C3" w:rsidRPr="008F384B" w:rsidRDefault="00C129C3" w:rsidP="008F384B">
      <w:pPr>
        <w:jc w:val="center"/>
        <w:rPr>
          <w:rFonts w:ascii="Arial" w:hAnsi="Arial" w:cs="Arial"/>
          <w:b/>
          <w:sz w:val="56"/>
        </w:rPr>
      </w:pPr>
      <w:r w:rsidRPr="008F384B">
        <w:rPr>
          <w:rFonts w:ascii="Arial" w:hAnsi="Arial" w:cs="Arial"/>
          <w:b/>
          <w:sz w:val="56"/>
        </w:rPr>
        <w:t>Edition 1 – October 2017</w:t>
      </w:r>
    </w:p>
    <w:p w14:paraId="3D4365CF" w14:textId="77777777" w:rsidR="008F384B" w:rsidRPr="008F384B" w:rsidRDefault="008F384B" w:rsidP="008F384B">
      <w:pPr>
        <w:jc w:val="center"/>
        <w:rPr>
          <w:rFonts w:ascii="Arial" w:hAnsi="Arial" w:cs="Arial"/>
          <w:b/>
          <w:sz w:val="56"/>
        </w:rPr>
      </w:pPr>
    </w:p>
    <w:p w14:paraId="5DA58253" w14:textId="77777777" w:rsidR="00C129C3" w:rsidRPr="00810C77" w:rsidRDefault="00C129C3" w:rsidP="008F384B">
      <w:pPr>
        <w:jc w:val="center"/>
        <w:rPr>
          <w:rFonts w:ascii="Arial" w:hAnsi="Arial" w:cs="Arial"/>
          <w:b/>
          <w:sz w:val="44"/>
        </w:rPr>
      </w:pPr>
      <w:r w:rsidRPr="00810C77">
        <w:rPr>
          <w:rFonts w:ascii="Arial" w:hAnsi="Arial" w:cs="Arial"/>
          <w:b/>
          <w:sz w:val="44"/>
        </w:rPr>
        <w:t>By June Isaacson Kailes</w:t>
      </w:r>
    </w:p>
    <w:p w14:paraId="318598F9" w14:textId="77777777" w:rsidR="00107452" w:rsidRDefault="00107452" w:rsidP="00C129C3">
      <w:pPr>
        <w:jc w:val="center"/>
        <w:rPr>
          <w:b/>
          <w:sz w:val="32"/>
        </w:rPr>
      </w:pPr>
    </w:p>
    <w:p w14:paraId="6D4A54BB" w14:textId="77777777" w:rsidR="00107452" w:rsidRDefault="008F384B" w:rsidP="008F384B">
      <w:pPr>
        <w:spacing w:after="160" w:line="259" w:lineRule="auto"/>
        <w:jc w:val="center"/>
        <w:rPr>
          <w:b/>
          <w:sz w:val="32"/>
        </w:rPr>
      </w:pPr>
      <w:r>
        <w:rPr>
          <w:rFonts w:ascii="Arial" w:eastAsia="Arial" w:hAnsi="Arial" w:cs="Arial"/>
          <w:noProof/>
        </w:rPr>
        <w:drawing>
          <wp:anchor distT="57150" distB="57150" distL="57150" distR="57150" simplePos="0" relativeHeight="251661312" behindDoc="0" locked="0" layoutInCell="1" allowOverlap="1" wp14:anchorId="66A84586" wp14:editId="608016E5">
            <wp:simplePos x="0" y="0"/>
            <wp:positionH relativeFrom="margin">
              <wp:posOffset>1844040</wp:posOffset>
            </wp:positionH>
            <wp:positionV relativeFrom="line">
              <wp:posOffset>417830</wp:posOffset>
            </wp:positionV>
            <wp:extent cx="2369820" cy="19812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extLst/>
                    </a:blip>
                    <a:stretch>
                      <a:fillRect/>
                    </a:stretch>
                  </pic:blipFill>
                  <pic:spPr>
                    <a:xfrm>
                      <a:off x="0" y="0"/>
                      <a:ext cx="2369820" cy="1981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07452">
        <w:rPr>
          <w:b/>
          <w:sz w:val="32"/>
        </w:rPr>
        <w:br w:type="page"/>
      </w:r>
    </w:p>
    <w:p w14:paraId="57A186B0" w14:textId="77777777" w:rsidR="00107452" w:rsidRDefault="00107452" w:rsidP="00C129C3">
      <w:pPr>
        <w:jc w:val="center"/>
        <w:rPr>
          <w:b/>
          <w:sz w:val="32"/>
        </w:rPr>
      </w:pPr>
    </w:p>
    <w:p w14:paraId="6AB8F869" w14:textId="77777777" w:rsidR="00C129C3" w:rsidRDefault="00C129C3" w:rsidP="00C129C3">
      <w:pPr>
        <w:rPr>
          <w:rFonts w:ascii="Arial" w:hAnsi="Arial" w:cs="Arial"/>
          <w:color w:val="000000" w:themeColor="text1"/>
        </w:rPr>
      </w:pPr>
    </w:p>
    <w:p w14:paraId="551EB241" w14:textId="77777777" w:rsidR="00C129C3" w:rsidRPr="008F384B" w:rsidRDefault="00C129C3" w:rsidP="00ED2491">
      <w:pPr>
        <w:rPr>
          <w:rFonts w:ascii="Arial" w:hAnsi="Arial" w:cs="Arial"/>
          <w:sz w:val="32"/>
        </w:rPr>
      </w:pPr>
      <w:r w:rsidRPr="008F384B">
        <w:rPr>
          <w:rFonts w:ascii="Arial" w:hAnsi="Arial" w:cs="Arial"/>
          <w:sz w:val="32"/>
        </w:rPr>
        <w:t>Recommended Citation: Kailes, J.I. (2017)</w:t>
      </w:r>
      <w:r w:rsidR="00ED738F" w:rsidRPr="008F384B">
        <w:rPr>
          <w:rFonts w:ascii="Arial" w:hAnsi="Arial" w:cs="Arial"/>
          <w:sz w:val="32"/>
        </w:rPr>
        <w:t xml:space="preserve">, </w:t>
      </w:r>
      <w:r w:rsidR="000E75D3" w:rsidRPr="008F384B">
        <w:rPr>
          <w:rFonts w:ascii="Arial" w:hAnsi="Arial" w:cs="Arial"/>
          <w:sz w:val="32"/>
        </w:rPr>
        <w:t>Emergency Travel Safety Tips for Overnight Stays</w:t>
      </w:r>
      <w:r w:rsidR="008F384B" w:rsidRPr="008F384B">
        <w:rPr>
          <w:rFonts w:ascii="Arial" w:hAnsi="Arial" w:cs="Arial"/>
          <w:sz w:val="32"/>
        </w:rPr>
        <w:t xml:space="preserve">, </w:t>
      </w:r>
      <w:r w:rsidR="00ED2491" w:rsidRPr="008F384B">
        <w:rPr>
          <w:rFonts w:ascii="Arial" w:hAnsi="Arial" w:cs="Arial"/>
          <w:sz w:val="32"/>
        </w:rPr>
        <w:t>Edition 1 – October 2017</w:t>
      </w:r>
      <w:r w:rsidRPr="008F384B">
        <w:rPr>
          <w:rFonts w:ascii="Arial" w:hAnsi="Arial" w:cs="Arial"/>
          <w:sz w:val="32"/>
        </w:rPr>
        <w:t>,</w:t>
      </w:r>
      <w:r w:rsidR="00107452" w:rsidRPr="008F384B">
        <w:rPr>
          <w:rFonts w:ascii="Arial" w:hAnsi="Arial" w:cs="Arial"/>
          <w:sz w:val="32"/>
        </w:rPr>
        <w:t xml:space="preserve"> </w:t>
      </w:r>
      <w:hyperlink r:id="rId9" w:history="1">
        <w:r w:rsidR="00107452" w:rsidRPr="008F384B">
          <w:rPr>
            <w:rStyle w:val="Hyperlink"/>
            <w:rFonts w:ascii="Arial" w:hAnsi="Arial" w:cs="Arial"/>
            <w:sz w:val="32"/>
          </w:rPr>
          <w:t>http://www.jik.com</w:t>
        </w:r>
      </w:hyperlink>
      <w:r w:rsidR="00107452" w:rsidRPr="008F384B">
        <w:rPr>
          <w:rFonts w:ascii="Arial" w:hAnsi="Arial" w:cs="Arial"/>
          <w:sz w:val="32"/>
        </w:rPr>
        <w:t xml:space="preserve"> </w:t>
      </w:r>
      <w:r w:rsidRPr="008F384B">
        <w:rPr>
          <w:rFonts w:ascii="Arial" w:hAnsi="Arial" w:cs="Arial"/>
          <w:bCs/>
          <w:sz w:val="32"/>
        </w:rPr>
        <w:t xml:space="preserve"> </w:t>
      </w:r>
    </w:p>
    <w:p w14:paraId="15A946DA" w14:textId="77777777" w:rsidR="00C129C3" w:rsidRPr="008F384B" w:rsidRDefault="00C129C3" w:rsidP="00C129C3">
      <w:pPr>
        <w:rPr>
          <w:rFonts w:ascii="Arial" w:hAnsi="Arial" w:cs="Arial"/>
          <w:sz w:val="32"/>
        </w:rPr>
      </w:pPr>
    </w:p>
    <w:p w14:paraId="1A0FC781" w14:textId="77777777" w:rsidR="00C129C3" w:rsidRPr="008F384B" w:rsidRDefault="00C129C3" w:rsidP="00C129C3">
      <w:pPr>
        <w:rPr>
          <w:rFonts w:ascii="Arial" w:hAnsi="Arial" w:cs="Arial"/>
          <w:sz w:val="32"/>
        </w:rPr>
      </w:pPr>
      <w:r w:rsidRPr="008F384B">
        <w:rPr>
          <w:rFonts w:ascii="Arial" w:hAnsi="Arial" w:cs="Arial"/>
          <w:sz w:val="32"/>
        </w:rPr>
        <w:t>Permission is granted to copy and distribute this article provided that:</w:t>
      </w:r>
    </w:p>
    <w:p w14:paraId="6A655D14" w14:textId="77777777" w:rsidR="00C129C3" w:rsidRPr="008F384B" w:rsidRDefault="00C129C3" w:rsidP="00C129C3">
      <w:pPr>
        <w:rPr>
          <w:rFonts w:ascii="Arial" w:hAnsi="Arial" w:cs="Arial"/>
          <w:sz w:val="32"/>
        </w:rPr>
      </w:pPr>
    </w:p>
    <w:p w14:paraId="4DB0B177" w14:textId="77777777" w:rsidR="00C129C3" w:rsidRPr="008F399C" w:rsidRDefault="00C129C3" w:rsidP="00C129C3">
      <w:pPr>
        <w:rPr>
          <w:rFonts w:ascii="Arial" w:hAnsi="Arial" w:cs="Arial"/>
        </w:rPr>
      </w:pPr>
      <w:r w:rsidRPr="008F399C">
        <w:rPr>
          <w:rFonts w:ascii="Arial" w:hAnsi="Arial" w:cs="Arial"/>
        </w:rPr>
        <w:t>• Proper copyright notice and citation are attached to each copy;</w:t>
      </w:r>
    </w:p>
    <w:p w14:paraId="0E94FCF9" w14:textId="77777777" w:rsidR="00C129C3" w:rsidRPr="008F399C" w:rsidRDefault="00C129C3" w:rsidP="00C129C3">
      <w:pPr>
        <w:rPr>
          <w:rFonts w:ascii="Arial" w:hAnsi="Arial" w:cs="Arial"/>
        </w:rPr>
      </w:pPr>
      <w:r w:rsidRPr="008F399C">
        <w:rPr>
          <w:rFonts w:ascii="Arial" w:hAnsi="Arial" w:cs="Arial"/>
        </w:rPr>
        <w:t>• No alterations are made to the contents;</w:t>
      </w:r>
    </w:p>
    <w:p w14:paraId="04B98EAA" w14:textId="77777777" w:rsidR="00C129C3" w:rsidRPr="008F399C" w:rsidRDefault="00C129C3" w:rsidP="00C129C3">
      <w:pPr>
        <w:rPr>
          <w:rFonts w:ascii="Arial" w:hAnsi="Arial" w:cs="Arial"/>
        </w:rPr>
      </w:pPr>
      <w:r w:rsidRPr="008F399C">
        <w:rPr>
          <w:rFonts w:ascii="Arial" w:hAnsi="Arial" w:cs="Arial"/>
        </w:rPr>
        <w:t>• Document is not sold for profit; and</w:t>
      </w:r>
    </w:p>
    <w:p w14:paraId="5DA2B7B1" w14:textId="77777777" w:rsidR="00C129C3" w:rsidRPr="008F399C" w:rsidRDefault="00C129C3" w:rsidP="00C129C3">
      <w:pPr>
        <w:rPr>
          <w:rFonts w:ascii="Arial" w:hAnsi="Arial" w:cs="Arial"/>
        </w:rPr>
      </w:pPr>
      <w:r w:rsidRPr="008F399C">
        <w:rPr>
          <w:rFonts w:ascii="Arial" w:hAnsi="Arial" w:cs="Arial"/>
        </w:rPr>
        <w:t xml:space="preserve">• June Isaacson Kailes is notified of such use. Please contact </w:t>
      </w:r>
      <w:r w:rsidR="008F399C" w:rsidRPr="008F399C">
        <w:rPr>
          <w:rFonts w:ascii="Arial" w:hAnsi="Arial" w:cs="Arial"/>
        </w:rPr>
        <w:t xml:space="preserve">  </w:t>
      </w:r>
      <w:r w:rsidRPr="008F399C">
        <w:rPr>
          <w:rFonts w:ascii="Arial" w:hAnsi="Arial" w:cs="Arial"/>
        </w:rPr>
        <w:t>jik@pacbell.net</w:t>
      </w:r>
    </w:p>
    <w:p w14:paraId="466DFA63" w14:textId="77777777" w:rsidR="00C129C3" w:rsidRPr="008F384B" w:rsidRDefault="00C129C3" w:rsidP="00C129C3">
      <w:pPr>
        <w:rPr>
          <w:rFonts w:ascii="Arial" w:hAnsi="Arial" w:cs="Arial"/>
          <w:color w:val="000000" w:themeColor="text1"/>
          <w:sz w:val="32"/>
        </w:rPr>
      </w:pPr>
    </w:p>
    <w:p w14:paraId="042B6FD3" w14:textId="77777777" w:rsidR="00C129C3" w:rsidRPr="008F384B" w:rsidRDefault="00C129C3" w:rsidP="00C129C3">
      <w:pPr>
        <w:rPr>
          <w:rFonts w:ascii="Arial" w:hAnsi="Arial" w:cs="Arial"/>
          <w:color w:val="000000" w:themeColor="text1"/>
          <w:sz w:val="32"/>
        </w:rPr>
      </w:pPr>
    </w:p>
    <w:p w14:paraId="116DAC8D" w14:textId="77777777" w:rsidR="00C129C3" w:rsidRPr="008F384B" w:rsidRDefault="00C129C3" w:rsidP="00C129C3">
      <w:pPr>
        <w:rPr>
          <w:rFonts w:ascii="Arial" w:hAnsi="Arial" w:cs="Arial"/>
          <w:color w:val="000000" w:themeColor="text1"/>
          <w:sz w:val="32"/>
        </w:rPr>
      </w:pPr>
    </w:p>
    <w:p w14:paraId="378147DC" w14:textId="77777777" w:rsidR="008F384B" w:rsidRPr="008F384B" w:rsidRDefault="008F384B" w:rsidP="008F384B">
      <w:pPr>
        <w:rPr>
          <w:rFonts w:ascii="Arial" w:hAnsi="Arial" w:cs="Arial"/>
          <w:sz w:val="32"/>
        </w:rPr>
      </w:pPr>
      <w:bookmarkStart w:id="1" w:name="_Hlk492804883"/>
      <w:r w:rsidRPr="008F384B">
        <w:rPr>
          <w:rFonts w:ascii="Arial" w:hAnsi="Arial" w:cs="Arial"/>
          <w:sz w:val="32"/>
        </w:rPr>
        <w:t>This document was made possible with support from:</w:t>
      </w:r>
    </w:p>
    <w:p w14:paraId="75AE83F5" w14:textId="77777777" w:rsidR="008F384B" w:rsidRPr="008F384B" w:rsidRDefault="008F384B" w:rsidP="008F384B">
      <w:pPr>
        <w:rPr>
          <w:rFonts w:ascii="Arial" w:hAnsi="Arial" w:cs="Arial"/>
          <w:sz w:val="32"/>
        </w:rPr>
      </w:pPr>
    </w:p>
    <w:p w14:paraId="43094152" w14:textId="77777777" w:rsidR="008F384B" w:rsidRPr="008F384B" w:rsidRDefault="008F384B" w:rsidP="008F384B">
      <w:pPr>
        <w:pStyle w:val="ListParagraph"/>
        <w:numPr>
          <w:ilvl w:val="0"/>
          <w:numId w:val="6"/>
        </w:numPr>
        <w:ind w:left="360"/>
        <w:rPr>
          <w:rFonts w:ascii="Arial" w:hAnsi="Arial" w:cs="Arial"/>
          <w:sz w:val="32"/>
        </w:rPr>
      </w:pPr>
      <w:r w:rsidRPr="008F384B">
        <w:rPr>
          <w:rFonts w:ascii="Arial" w:hAnsi="Arial" w:cs="Arial"/>
          <w:sz w:val="32"/>
        </w:rPr>
        <w:t>Grant to North Carolina Emergency Management from The North Carolina Council on Developmental Disabilities Grant to North Carolina Emergency Management</w:t>
      </w:r>
    </w:p>
    <w:p w14:paraId="551BAF3E" w14:textId="77777777" w:rsidR="008F384B" w:rsidRPr="008F384B" w:rsidRDefault="008F384B" w:rsidP="008F384B">
      <w:pPr>
        <w:rPr>
          <w:rFonts w:ascii="Arial" w:hAnsi="Arial" w:cs="Arial"/>
          <w:sz w:val="32"/>
        </w:rPr>
      </w:pPr>
    </w:p>
    <w:p w14:paraId="221ED02A" w14:textId="77777777" w:rsidR="008F384B" w:rsidRPr="008F384B" w:rsidRDefault="008F384B" w:rsidP="008F384B">
      <w:pPr>
        <w:pStyle w:val="ListParagraph"/>
        <w:numPr>
          <w:ilvl w:val="0"/>
          <w:numId w:val="6"/>
        </w:numPr>
        <w:ind w:left="360"/>
        <w:rPr>
          <w:rFonts w:ascii="Arial" w:hAnsi="Arial" w:cs="Arial"/>
          <w:sz w:val="32"/>
        </w:rPr>
      </w:pPr>
      <w:r w:rsidRPr="008F384B">
        <w:rPr>
          <w:rFonts w:ascii="Arial" w:hAnsi="Arial" w:cs="Arial"/>
          <w:color w:val="000000"/>
          <w:sz w:val="32"/>
        </w:rPr>
        <w:t xml:space="preserve">The Mid-Atlantic ADA Center and </w:t>
      </w:r>
      <w:proofErr w:type="spellStart"/>
      <w:r w:rsidRPr="008F384B">
        <w:rPr>
          <w:rFonts w:ascii="Arial" w:hAnsi="Arial" w:cs="Arial"/>
          <w:color w:val="000000"/>
          <w:sz w:val="32"/>
        </w:rPr>
        <w:t>TransCen</w:t>
      </w:r>
      <w:proofErr w:type="spellEnd"/>
      <w:r w:rsidRPr="008F384B">
        <w:rPr>
          <w:rFonts w:ascii="Arial" w:hAnsi="Arial" w:cs="Arial"/>
          <w:color w:val="000000"/>
          <w:sz w:val="32"/>
        </w:rPr>
        <w:t xml:space="preserve"> Inc. w</w:t>
      </w:r>
      <w:r w:rsidRPr="008F384B">
        <w:rPr>
          <w:rFonts w:ascii="Arial" w:hAnsi="Arial" w:cs="Arial"/>
          <w:sz w:val="32"/>
        </w:rPr>
        <w:t>ith support from National Institute on Disability, Independent Living, and Rehabilitation Research (NIDILRR award number H133A110017). NIDILRR is a Center within the Administration for Community Living (ACL), Department of Health and Human Services (HHS). The contents of this guide do not necessarily represent the policy of NIDILRR, ACL, HHS, and you should not assume endorsement by the Federal Government.</w:t>
      </w:r>
    </w:p>
    <w:bookmarkEnd w:id="1"/>
    <w:p w14:paraId="1324B1A7" w14:textId="77777777" w:rsidR="008F384B" w:rsidRDefault="008F384B" w:rsidP="008F384B">
      <w:pPr>
        <w:spacing w:after="160" w:line="259" w:lineRule="auto"/>
        <w:jc w:val="both"/>
        <w:rPr>
          <w:rFonts w:ascii="Arial" w:hAnsi="Arial" w:cs="Arial"/>
          <w:b/>
          <w:color w:val="000000" w:themeColor="text1"/>
        </w:rPr>
      </w:pPr>
    </w:p>
    <w:p w14:paraId="01C017B5" w14:textId="77777777" w:rsidR="008F384B" w:rsidRDefault="008F384B">
      <w:pPr>
        <w:spacing w:after="160" w:line="259" w:lineRule="auto"/>
        <w:rPr>
          <w:rFonts w:ascii="Arial" w:hAnsi="Arial" w:cs="Arial"/>
          <w:b/>
          <w:color w:val="000000" w:themeColor="text1"/>
        </w:rPr>
      </w:pPr>
    </w:p>
    <w:p w14:paraId="415A2B88" w14:textId="77777777" w:rsidR="008F384B" w:rsidRDefault="008F384B" w:rsidP="008F384B">
      <w:pPr>
        <w:jc w:val="center"/>
        <w:rPr>
          <w:rFonts w:ascii="Arial" w:hAnsi="Arial" w:cs="Arial"/>
          <w:b/>
          <w:color w:val="000000" w:themeColor="text1"/>
        </w:rPr>
      </w:pPr>
      <w:r>
        <w:rPr>
          <w:rFonts w:ascii="Arial" w:hAnsi="Arial" w:cs="Arial"/>
          <w:sz w:val="32"/>
        </w:rPr>
        <w:t>Emergency Travel Safety Tips for Overnight Stays</w:t>
      </w:r>
    </w:p>
    <w:p w14:paraId="3B44E3C4" w14:textId="77777777" w:rsidR="008F384B" w:rsidRDefault="008F384B" w:rsidP="00C129C3">
      <w:pPr>
        <w:rPr>
          <w:rFonts w:ascii="Arial" w:hAnsi="Arial" w:cs="Arial"/>
          <w:b/>
          <w:color w:val="000000" w:themeColor="text1"/>
        </w:rPr>
      </w:pPr>
    </w:p>
    <w:p w14:paraId="5CE29B23" w14:textId="77777777" w:rsidR="00C129C3" w:rsidRDefault="00C129C3" w:rsidP="00C129C3">
      <w:pPr>
        <w:rPr>
          <w:rFonts w:ascii="Arial" w:hAnsi="Arial" w:cs="Arial"/>
          <w:b/>
          <w:color w:val="000000" w:themeColor="text1"/>
        </w:rPr>
      </w:pPr>
      <w:r>
        <w:rPr>
          <w:rFonts w:ascii="Arial" w:hAnsi="Arial" w:cs="Arial"/>
          <w:b/>
          <w:color w:val="000000" w:themeColor="text1"/>
        </w:rPr>
        <w:t>Contents:</w:t>
      </w:r>
    </w:p>
    <w:p w14:paraId="7C666BBF" w14:textId="77777777" w:rsidR="008F384B" w:rsidRDefault="008F384B" w:rsidP="00C129C3">
      <w:pPr>
        <w:rPr>
          <w:rFonts w:ascii="Arial" w:hAnsi="Arial" w:cs="Arial"/>
          <w:b/>
          <w:color w:val="000000" w:themeColor="text1"/>
        </w:rPr>
      </w:pPr>
    </w:p>
    <w:p w14:paraId="00407D05" w14:textId="77777777" w:rsidR="00C129C3" w:rsidRDefault="00C129C3" w:rsidP="00C129C3">
      <w:pPr>
        <w:rPr>
          <w:rFonts w:ascii="Arial" w:hAnsi="Arial" w:cs="Arial"/>
          <w:b/>
          <w:color w:val="000000" w:themeColor="text1"/>
        </w:rPr>
      </w:pPr>
      <w:bookmarkStart w:id="2" w:name="_Hlk493934147"/>
      <w:r>
        <w:rPr>
          <w:rFonts w:ascii="Arial" w:hAnsi="Arial" w:cs="Arial"/>
          <w:b/>
          <w:color w:val="000000" w:themeColor="text1"/>
        </w:rPr>
        <w:t xml:space="preserve">Staying Overnight </w:t>
      </w:r>
    </w:p>
    <w:p w14:paraId="4508DB65" w14:textId="77777777" w:rsidR="00C129C3" w:rsidRDefault="004458C8" w:rsidP="00614C61">
      <w:pPr>
        <w:ind w:firstLine="720"/>
        <w:rPr>
          <w:rFonts w:ascii="Arial" w:hAnsi="Arial" w:cs="Arial"/>
          <w:b/>
          <w:color w:val="000000" w:themeColor="text1"/>
        </w:rPr>
      </w:pPr>
      <w:r>
        <w:rPr>
          <w:rFonts w:ascii="Arial" w:hAnsi="Arial" w:cs="Arial"/>
          <w:b/>
          <w:color w:val="000000" w:themeColor="text1"/>
        </w:rPr>
        <w:t>Check-in</w:t>
      </w:r>
    </w:p>
    <w:p w14:paraId="7FD57C78" w14:textId="77777777" w:rsidR="00C129C3" w:rsidRDefault="00C129C3" w:rsidP="00614C61">
      <w:pPr>
        <w:autoSpaceDE w:val="0"/>
        <w:autoSpaceDN w:val="0"/>
        <w:adjustRightInd w:val="0"/>
        <w:ind w:firstLine="720"/>
        <w:rPr>
          <w:rFonts w:ascii="Arial" w:hAnsi="Arial" w:cs="Arial"/>
          <w:b/>
          <w:bCs/>
          <w:color w:val="000000" w:themeColor="text1"/>
        </w:rPr>
      </w:pPr>
      <w:r>
        <w:rPr>
          <w:rFonts w:ascii="Arial" w:hAnsi="Arial" w:cs="Arial"/>
          <w:b/>
          <w:bCs/>
          <w:color w:val="000000" w:themeColor="text1"/>
        </w:rPr>
        <w:t>Personal Support</w:t>
      </w:r>
    </w:p>
    <w:p w14:paraId="3C14FA76" w14:textId="77777777" w:rsidR="00C129C3" w:rsidRDefault="008F384B" w:rsidP="00614C61">
      <w:pPr>
        <w:ind w:firstLine="720"/>
        <w:rPr>
          <w:rFonts w:ascii="Arial" w:hAnsi="Arial" w:cs="Arial"/>
          <w:b/>
          <w:color w:val="000000" w:themeColor="text1"/>
        </w:rPr>
      </w:pPr>
      <w:r>
        <w:rPr>
          <w:rFonts w:ascii="Arial" w:hAnsi="Arial" w:cs="Arial"/>
          <w:b/>
          <w:color w:val="000000" w:themeColor="text1"/>
        </w:rPr>
        <w:t>In Your Guest Room</w:t>
      </w:r>
    </w:p>
    <w:p w14:paraId="0BD945E1" w14:textId="77777777" w:rsidR="00C129C3" w:rsidRPr="008F384B" w:rsidRDefault="00C129C3" w:rsidP="008F384B">
      <w:pPr>
        <w:ind w:firstLine="720"/>
        <w:rPr>
          <w:rFonts w:ascii="Arial" w:hAnsi="Arial" w:cs="Arial"/>
          <w:b/>
          <w:bCs/>
          <w:color w:val="000000" w:themeColor="text1"/>
        </w:rPr>
      </w:pPr>
      <w:r w:rsidRPr="008F384B">
        <w:rPr>
          <w:rFonts w:ascii="Arial" w:hAnsi="Arial" w:cs="Arial"/>
          <w:b/>
          <w:bCs/>
          <w:color w:val="000000" w:themeColor="text1"/>
        </w:rPr>
        <w:t>Other Safety tips</w:t>
      </w:r>
    </w:p>
    <w:bookmarkEnd w:id="2"/>
    <w:p w14:paraId="295A8761" w14:textId="77777777" w:rsidR="00C129C3" w:rsidRPr="00810C77" w:rsidRDefault="00810C77" w:rsidP="00C129C3">
      <w:pPr>
        <w:rPr>
          <w:rFonts w:ascii="Arial" w:hAnsi="Arial" w:cs="Arial"/>
          <w:b/>
          <w:bCs/>
          <w:color w:val="000000" w:themeColor="text1"/>
        </w:rPr>
      </w:pPr>
      <w:r>
        <w:rPr>
          <w:rFonts w:ascii="Arial" w:hAnsi="Arial" w:cs="Arial"/>
          <w:bCs/>
          <w:color w:val="000000" w:themeColor="text1"/>
        </w:rPr>
        <w:tab/>
      </w:r>
      <w:r w:rsidRPr="00810C77">
        <w:rPr>
          <w:rFonts w:ascii="Arial" w:hAnsi="Arial" w:cs="Arial"/>
          <w:b/>
          <w:bCs/>
          <w:color w:val="000000" w:themeColor="text1"/>
        </w:rPr>
        <w:t>Resources</w:t>
      </w:r>
    </w:p>
    <w:p w14:paraId="11086863" w14:textId="77777777" w:rsidR="00C129C3" w:rsidRDefault="00C129C3" w:rsidP="00C129C3">
      <w:pPr>
        <w:rPr>
          <w:rFonts w:ascii="Arial" w:hAnsi="Arial" w:cs="Arial"/>
          <w:color w:val="000000" w:themeColor="text1"/>
        </w:rPr>
      </w:pPr>
    </w:p>
    <w:p w14:paraId="0A9950C5" w14:textId="77777777" w:rsidR="008F384B" w:rsidRDefault="00C129C3" w:rsidP="00C129C3">
      <w:pPr>
        <w:contextualSpacing/>
        <w:rPr>
          <w:rFonts w:ascii="Arial" w:hAnsi="Arial" w:cs="Arial"/>
          <w:b/>
        </w:rPr>
      </w:pPr>
      <w:r>
        <w:rPr>
          <w:rFonts w:ascii="Arial" w:hAnsi="Arial" w:cs="Arial"/>
        </w:rPr>
        <w:t>The term “event”</w:t>
      </w:r>
      <w:r w:rsidR="00BA6FEA">
        <w:rPr>
          <w:rFonts w:ascii="Arial" w:hAnsi="Arial" w:cs="Arial"/>
        </w:rPr>
        <w:t xml:space="preserve"> used</w:t>
      </w:r>
      <w:r w:rsidR="00CB61FC">
        <w:rPr>
          <w:rFonts w:ascii="Arial" w:hAnsi="Arial" w:cs="Arial"/>
        </w:rPr>
        <w:t xml:space="preserve"> in these tips </w:t>
      </w:r>
      <w:r>
        <w:rPr>
          <w:rFonts w:ascii="Arial" w:hAnsi="Arial" w:cs="Arial"/>
        </w:rPr>
        <w:t>refers to meetings and conferences.</w:t>
      </w:r>
      <w:r w:rsidR="00CB61FC">
        <w:rPr>
          <w:rFonts w:ascii="Arial" w:hAnsi="Arial" w:cs="Arial"/>
        </w:rPr>
        <w:t xml:space="preserve"> </w:t>
      </w:r>
      <w:r w:rsidRPr="009A5EAA">
        <w:rPr>
          <w:rFonts w:ascii="Arial" w:hAnsi="Arial" w:cs="Arial"/>
          <w:b/>
        </w:rPr>
        <w:t xml:space="preserve">Items with a </w:t>
      </w:r>
    </w:p>
    <w:p w14:paraId="36BC4EE3" w14:textId="77777777" w:rsidR="00C129C3" w:rsidRPr="009A5EAA" w:rsidRDefault="008F384B" w:rsidP="00C129C3">
      <w:pPr>
        <w:contextualSpacing/>
        <w:rPr>
          <w:rFonts w:ascii="Arial" w:hAnsi="Arial" w:cs="Arial"/>
          <w:b/>
        </w:rPr>
      </w:pPr>
      <w:r>
        <w:rPr>
          <w:rFonts w:ascii="Arial" w:hAnsi="Arial" w:cs="Arial"/>
          <w:b/>
        </w:rPr>
        <w:t>[</w:t>
      </w:r>
      <w:r w:rsidR="00C129C3" w:rsidRPr="009A5EAA">
        <w:rPr>
          <w:rFonts w:ascii="Arial" w:hAnsi="Arial" w:cs="Arial"/>
          <w:b/>
        </w:rPr>
        <w:t xml:space="preserve">*] are specific for </w:t>
      </w:r>
      <w:r w:rsidR="00C129C3">
        <w:rPr>
          <w:rFonts w:ascii="Arial" w:hAnsi="Arial" w:cs="Arial"/>
          <w:b/>
        </w:rPr>
        <w:t>people</w:t>
      </w:r>
      <w:r w:rsidR="00C129C3" w:rsidRPr="009A5EAA">
        <w:rPr>
          <w:rFonts w:ascii="Arial" w:hAnsi="Arial" w:cs="Arial"/>
          <w:b/>
        </w:rPr>
        <w:t xml:space="preserve"> with disabilities who because of a variety of disabilities (mobility, breathing, allergies, hearing, seeing, walking, understanding or chronic conditions) may have difficulty or be unable to: </w:t>
      </w:r>
    </w:p>
    <w:p w14:paraId="712B3294" w14:textId="77777777" w:rsidR="00C129C3" w:rsidRPr="009A5EAA" w:rsidRDefault="00C129C3" w:rsidP="00C129C3">
      <w:pPr>
        <w:pStyle w:val="ListParagraph"/>
        <w:numPr>
          <w:ilvl w:val="0"/>
          <w:numId w:val="1"/>
        </w:numPr>
        <w:contextualSpacing/>
        <w:rPr>
          <w:rFonts w:ascii="Arial" w:hAnsi="Arial" w:cs="Arial"/>
          <w:b/>
        </w:rPr>
      </w:pPr>
      <w:r w:rsidRPr="009A5EAA">
        <w:rPr>
          <w:rFonts w:ascii="Arial" w:hAnsi="Arial" w:cs="Arial"/>
          <w:b/>
        </w:rPr>
        <w:t xml:space="preserve">use stairwells </w:t>
      </w:r>
    </w:p>
    <w:p w14:paraId="214048FC" w14:textId="77777777" w:rsidR="00C129C3" w:rsidRPr="009A5EAA" w:rsidRDefault="00C129C3" w:rsidP="00C129C3">
      <w:pPr>
        <w:pStyle w:val="ListParagraph"/>
        <w:numPr>
          <w:ilvl w:val="0"/>
          <w:numId w:val="1"/>
        </w:numPr>
        <w:contextualSpacing/>
        <w:rPr>
          <w:rFonts w:ascii="Arial" w:hAnsi="Arial" w:cs="Arial"/>
          <w:b/>
        </w:rPr>
      </w:pPr>
      <w:r w:rsidRPr="009A5EAA">
        <w:rPr>
          <w:rFonts w:ascii="Arial" w:hAnsi="Arial" w:cs="Arial"/>
          <w:b/>
        </w:rPr>
        <w:t>hear alarms</w:t>
      </w:r>
    </w:p>
    <w:p w14:paraId="3A3CB0B5" w14:textId="77777777" w:rsidR="00C129C3" w:rsidRPr="009A5EAA" w:rsidRDefault="00C129C3" w:rsidP="00C129C3">
      <w:pPr>
        <w:pStyle w:val="ListParagraph"/>
        <w:numPr>
          <w:ilvl w:val="0"/>
          <w:numId w:val="1"/>
        </w:numPr>
        <w:contextualSpacing/>
        <w:rPr>
          <w:rFonts w:ascii="Arial" w:hAnsi="Arial" w:cs="Arial"/>
          <w:b/>
        </w:rPr>
      </w:pPr>
      <w:r w:rsidRPr="009A5EAA">
        <w:rPr>
          <w:rFonts w:ascii="Arial" w:hAnsi="Arial" w:cs="Arial"/>
          <w:b/>
        </w:rPr>
        <w:t xml:space="preserve">see or read exit signs </w:t>
      </w:r>
    </w:p>
    <w:p w14:paraId="4553DC55" w14:textId="77777777" w:rsidR="00C129C3" w:rsidRPr="009A5EAA" w:rsidRDefault="00C129C3" w:rsidP="00C129C3">
      <w:pPr>
        <w:pStyle w:val="ListParagraph"/>
        <w:numPr>
          <w:ilvl w:val="0"/>
          <w:numId w:val="1"/>
        </w:numPr>
        <w:contextualSpacing/>
        <w:rPr>
          <w:rFonts w:ascii="Arial" w:hAnsi="Arial" w:cs="Arial"/>
          <w:b/>
        </w:rPr>
      </w:pPr>
      <w:r w:rsidRPr="009A5EAA">
        <w:rPr>
          <w:rFonts w:ascii="Arial" w:hAnsi="Arial" w:cs="Arial"/>
          <w:b/>
        </w:rPr>
        <w:t>understand instructions</w:t>
      </w:r>
    </w:p>
    <w:p w14:paraId="3D3874C8" w14:textId="77777777" w:rsidR="00C129C3" w:rsidRDefault="00C129C3" w:rsidP="00C129C3">
      <w:pPr>
        <w:rPr>
          <w:rFonts w:ascii="Arial" w:hAnsi="Arial" w:cs="Arial"/>
          <w:color w:val="000000" w:themeColor="text1"/>
        </w:rPr>
      </w:pPr>
    </w:p>
    <w:p w14:paraId="39E4F692" w14:textId="77777777" w:rsidR="00C129C3" w:rsidRDefault="00C129C3" w:rsidP="00C129C3">
      <w:pPr>
        <w:rPr>
          <w:rFonts w:ascii="Arial" w:hAnsi="Arial" w:cs="Arial"/>
          <w:b/>
          <w:color w:val="000000" w:themeColor="text1"/>
        </w:rPr>
      </w:pPr>
    </w:p>
    <w:p w14:paraId="1FD417AE" w14:textId="77777777" w:rsidR="00C129C3" w:rsidRPr="00810C77" w:rsidRDefault="00C129C3" w:rsidP="00C129C3">
      <w:pPr>
        <w:rPr>
          <w:rFonts w:ascii="Arial" w:hAnsi="Arial" w:cs="Arial"/>
          <w:b/>
          <w:color w:val="000000" w:themeColor="text1"/>
          <w:sz w:val="32"/>
        </w:rPr>
      </w:pPr>
      <w:r w:rsidRPr="00810C77">
        <w:rPr>
          <w:rFonts w:ascii="Arial" w:hAnsi="Arial" w:cs="Arial"/>
          <w:b/>
          <w:color w:val="000000" w:themeColor="text1"/>
          <w:sz w:val="32"/>
        </w:rPr>
        <w:t xml:space="preserve">Staying Overnight </w:t>
      </w:r>
    </w:p>
    <w:p w14:paraId="269D437B" w14:textId="77777777" w:rsidR="008F384B" w:rsidRPr="008F384B" w:rsidRDefault="008F384B" w:rsidP="00C129C3">
      <w:pPr>
        <w:rPr>
          <w:rFonts w:ascii="Arial" w:hAnsi="Arial" w:cs="Arial"/>
          <w:b/>
          <w:color w:val="000000" w:themeColor="text1"/>
          <w:sz w:val="28"/>
        </w:rPr>
      </w:pPr>
    </w:p>
    <w:p w14:paraId="7A329448" w14:textId="77777777" w:rsidR="00C129C3" w:rsidRPr="00810C77" w:rsidRDefault="00C129C3" w:rsidP="00C129C3">
      <w:pPr>
        <w:rPr>
          <w:rFonts w:ascii="Arial" w:hAnsi="Arial" w:cs="Arial"/>
          <w:b/>
          <w:color w:val="000000" w:themeColor="text1"/>
          <w:sz w:val="28"/>
        </w:rPr>
      </w:pPr>
      <w:r w:rsidRPr="00810C77">
        <w:rPr>
          <w:rFonts w:ascii="Arial" w:hAnsi="Arial" w:cs="Arial"/>
          <w:b/>
          <w:color w:val="000000" w:themeColor="text1"/>
          <w:sz w:val="28"/>
        </w:rPr>
        <w:t>Check-in:</w:t>
      </w:r>
    </w:p>
    <w:p w14:paraId="016F7CC1" w14:textId="77777777" w:rsidR="008F384B" w:rsidRDefault="008F384B" w:rsidP="00C129C3">
      <w:pPr>
        <w:rPr>
          <w:rFonts w:ascii="Arial" w:hAnsi="Arial" w:cs="Arial"/>
          <w:b/>
          <w:color w:val="000000" w:themeColor="text1"/>
        </w:rPr>
      </w:pPr>
    </w:p>
    <w:p w14:paraId="2D11AF7D" w14:textId="77777777" w:rsidR="00C129C3" w:rsidRPr="00250532" w:rsidRDefault="00C129C3" w:rsidP="00C129C3">
      <w:pPr>
        <w:pStyle w:val="ListParagraph"/>
        <w:numPr>
          <w:ilvl w:val="0"/>
          <w:numId w:val="2"/>
        </w:numPr>
        <w:spacing w:after="0"/>
        <w:contextualSpacing/>
        <w:rPr>
          <w:rFonts w:ascii="Arial" w:hAnsi="Arial" w:cs="Arial"/>
          <w:color w:val="000000" w:themeColor="text1"/>
        </w:rPr>
      </w:pPr>
      <w:r w:rsidRPr="00250532">
        <w:rPr>
          <w:rFonts w:ascii="Arial" w:hAnsi="Arial" w:cs="Arial"/>
          <w:color w:val="000000" w:themeColor="text1"/>
        </w:rPr>
        <w:t>* If you know you will have difficulty</w:t>
      </w:r>
      <w:r w:rsidR="009B5275">
        <w:rPr>
          <w:rFonts w:ascii="Arial" w:hAnsi="Arial" w:cs="Arial"/>
          <w:color w:val="000000" w:themeColor="text1"/>
        </w:rPr>
        <w:t>,</w:t>
      </w:r>
      <w:r w:rsidRPr="00250532">
        <w:rPr>
          <w:rFonts w:ascii="Arial" w:hAnsi="Arial" w:cs="Arial"/>
          <w:color w:val="000000" w:themeColor="text1"/>
        </w:rPr>
        <w:t xml:space="preserve"> because of walking, mobility, seeing or hearing or other issues, in case of emergency, (i.e., fire, evacuation, etc.)</w:t>
      </w:r>
      <w:r w:rsidR="009B5275">
        <w:rPr>
          <w:rFonts w:ascii="Arial" w:hAnsi="Arial" w:cs="Arial"/>
          <w:color w:val="000000" w:themeColor="text1"/>
        </w:rPr>
        <w:t xml:space="preserve"> consider</w:t>
      </w:r>
      <w:r w:rsidRPr="00250532">
        <w:rPr>
          <w:rFonts w:ascii="Arial" w:hAnsi="Arial" w:cs="Arial"/>
          <w:color w:val="000000" w:themeColor="text1"/>
        </w:rPr>
        <w:t>:</w:t>
      </w:r>
    </w:p>
    <w:p w14:paraId="1A860ACE" w14:textId="77777777" w:rsidR="009B5275" w:rsidRDefault="009B5275" w:rsidP="00C129C3">
      <w:pPr>
        <w:pStyle w:val="ListParagraph"/>
        <w:numPr>
          <w:ilvl w:val="1"/>
          <w:numId w:val="2"/>
        </w:numPr>
        <w:spacing w:after="0"/>
        <w:contextualSpacing/>
        <w:rPr>
          <w:rFonts w:ascii="Arial" w:hAnsi="Arial" w:cs="Arial"/>
          <w:color w:val="000000" w:themeColor="text1"/>
        </w:rPr>
      </w:pPr>
      <w:r w:rsidRPr="00250532">
        <w:rPr>
          <w:rFonts w:ascii="Arial" w:hAnsi="Arial" w:cs="Arial"/>
          <w:color w:val="000000" w:themeColor="text1"/>
        </w:rPr>
        <w:t xml:space="preserve">Let the </w:t>
      </w:r>
      <w:r>
        <w:rPr>
          <w:rFonts w:ascii="Arial" w:hAnsi="Arial" w:cs="Arial"/>
          <w:color w:val="000000" w:themeColor="text1"/>
        </w:rPr>
        <w:t xml:space="preserve">registration staff </w:t>
      </w:r>
      <w:r w:rsidRPr="00250532">
        <w:rPr>
          <w:rFonts w:ascii="Arial" w:hAnsi="Arial" w:cs="Arial"/>
          <w:color w:val="000000" w:themeColor="text1"/>
        </w:rPr>
        <w:t xml:space="preserve">know </w:t>
      </w:r>
      <w:r>
        <w:rPr>
          <w:rFonts w:ascii="Arial" w:hAnsi="Arial" w:cs="Arial"/>
          <w:color w:val="000000" w:themeColor="text1"/>
        </w:rPr>
        <w:t xml:space="preserve">if </w:t>
      </w:r>
      <w:r w:rsidRPr="00250532">
        <w:rPr>
          <w:rFonts w:ascii="Arial" w:hAnsi="Arial" w:cs="Arial"/>
          <w:color w:val="000000" w:themeColor="text1"/>
        </w:rPr>
        <w:t>you will need help evacuating.</w:t>
      </w:r>
    </w:p>
    <w:p w14:paraId="23594F40" w14:textId="77777777" w:rsidR="00C129C3" w:rsidRDefault="00C129C3" w:rsidP="00C129C3">
      <w:pPr>
        <w:pStyle w:val="ListParagraph"/>
        <w:numPr>
          <w:ilvl w:val="1"/>
          <w:numId w:val="2"/>
        </w:numPr>
        <w:spacing w:after="0"/>
        <w:contextualSpacing/>
        <w:rPr>
          <w:rFonts w:ascii="Arial" w:hAnsi="Arial" w:cs="Arial"/>
          <w:color w:val="000000" w:themeColor="text1"/>
        </w:rPr>
      </w:pPr>
      <w:r>
        <w:rPr>
          <w:rFonts w:ascii="Arial" w:hAnsi="Arial" w:cs="Arial"/>
          <w:color w:val="000000" w:themeColor="text1"/>
        </w:rPr>
        <w:t xml:space="preserve">If using a mobile app or email system for check in, make these requests in the specific request box. Be specific about your needs, for example, I would like a room on the ground floor, I use a motorized wheelchair and will need assistance in an emergency evacuation, or I use a motorized mobility scooter and will need assistance using the stairs to evacuate, or I’m Deaf and need a room with a flashing alarm. Repeat your request when </w:t>
      </w:r>
      <w:proofErr w:type="gramStart"/>
      <w:r>
        <w:rPr>
          <w:rFonts w:ascii="Arial" w:hAnsi="Arial" w:cs="Arial"/>
          <w:color w:val="000000" w:themeColor="text1"/>
        </w:rPr>
        <w:t>you</w:t>
      </w:r>
      <w:proofErr w:type="gramEnd"/>
      <w:r>
        <w:rPr>
          <w:rFonts w:ascii="Arial" w:hAnsi="Arial" w:cs="Arial"/>
          <w:color w:val="000000" w:themeColor="text1"/>
        </w:rPr>
        <w:t xml:space="preserve"> check-in in person.  </w:t>
      </w:r>
    </w:p>
    <w:p w14:paraId="3442143E" w14:textId="77777777" w:rsidR="00C129C3" w:rsidRPr="00250532" w:rsidRDefault="00C129C3" w:rsidP="00C129C3">
      <w:pPr>
        <w:pStyle w:val="ListParagraph"/>
        <w:numPr>
          <w:ilvl w:val="1"/>
          <w:numId w:val="2"/>
        </w:numPr>
        <w:spacing w:after="0"/>
        <w:contextualSpacing/>
        <w:rPr>
          <w:rFonts w:ascii="Arial" w:hAnsi="Arial" w:cs="Arial"/>
          <w:color w:val="000000" w:themeColor="text1"/>
        </w:rPr>
      </w:pPr>
      <w:r w:rsidRPr="00250532">
        <w:rPr>
          <w:rFonts w:ascii="Arial" w:hAnsi="Arial" w:cs="Arial"/>
          <w:color w:val="000000" w:themeColor="text1"/>
        </w:rPr>
        <w:t>Ask for a lower or ground floor guest room allowing for easier evacuation.</w:t>
      </w:r>
    </w:p>
    <w:p w14:paraId="660F6361" w14:textId="77777777" w:rsidR="00C129C3" w:rsidRPr="00250532" w:rsidRDefault="00C129C3" w:rsidP="00C129C3">
      <w:pPr>
        <w:pStyle w:val="ListParagraph"/>
        <w:numPr>
          <w:ilvl w:val="1"/>
          <w:numId w:val="2"/>
        </w:numPr>
        <w:spacing w:after="0"/>
        <w:contextualSpacing/>
        <w:rPr>
          <w:rFonts w:ascii="Arial" w:hAnsi="Arial" w:cs="Arial"/>
          <w:color w:val="000000" w:themeColor="text1"/>
        </w:rPr>
      </w:pPr>
      <w:r w:rsidRPr="00250532">
        <w:rPr>
          <w:rFonts w:ascii="Arial" w:hAnsi="Arial" w:cs="Arial"/>
          <w:color w:val="000000" w:themeColor="text1"/>
        </w:rPr>
        <w:t xml:space="preserve">Ask about the evacuation procedures if your guest room is above or below the ground floor. </w:t>
      </w:r>
    </w:p>
    <w:p w14:paraId="7764620E" w14:textId="77777777" w:rsidR="00C129C3" w:rsidRDefault="00C129C3" w:rsidP="00C129C3">
      <w:pPr>
        <w:pStyle w:val="ListParagraph"/>
        <w:numPr>
          <w:ilvl w:val="1"/>
          <w:numId w:val="2"/>
        </w:numPr>
        <w:spacing w:after="0"/>
        <w:contextualSpacing/>
        <w:rPr>
          <w:rFonts w:ascii="Arial" w:hAnsi="Arial" w:cs="Arial"/>
          <w:color w:val="000000" w:themeColor="text1"/>
        </w:rPr>
      </w:pPr>
      <w:r w:rsidRPr="001D55EE">
        <w:rPr>
          <w:rFonts w:ascii="Arial" w:hAnsi="Arial" w:cs="Arial"/>
          <w:color w:val="000000" w:themeColor="text1"/>
        </w:rPr>
        <w:t>A</w:t>
      </w:r>
      <w:r>
        <w:rPr>
          <w:rFonts w:ascii="Arial" w:hAnsi="Arial" w:cs="Arial"/>
          <w:color w:val="000000" w:themeColor="text1"/>
        </w:rPr>
        <w:t>sk if</w:t>
      </w:r>
      <w:r w:rsidRPr="001D55EE">
        <w:rPr>
          <w:rFonts w:ascii="Arial" w:hAnsi="Arial" w:cs="Arial"/>
          <w:color w:val="000000" w:themeColor="text1"/>
        </w:rPr>
        <w:t xml:space="preserve"> evacuation devices</w:t>
      </w:r>
      <w:r>
        <w:rPr>
          <w:rFonts w:ascii="Arial" w:hAnsi="Arial" w:cs="Arial"/>
          <w:color w:val="000000" w:themeColor="text1"/>
        </w:rPr>
        <w:t xml:space="preserve"> are </w:t>
      </w:r>
      <w:r w:rsidRPr="001D55EE">
        <w:rPr>
          <w:rFonts w:ascii="Arial" w:hAnsi="Arial" w:cs="Arial"/>
          <w:color w:val="000000" w:themeColor="text1"/>
        </w:rPr>
        <w:t xml:space="preserve">available? </w:t>
      </w:r>
      <w:r>
        <w:rPr>
          <w:rFonts w:ascii="Arial" w:hAnsi="Arial" w:cs="Arial"/>
          <w:color w:val="000000" w:themeColor="text1"/>
        </w:rPr>
        <w:t xml:space="preserve">(See Note 1)? </w:t>
      </w:r>
      <w:r w:rsidRPr="001D55EE">
        <w:rPr>
          <w:rFonts w:ascii="Arial" w:hAnsi="Arial" w:cs="Arial"/>
          <w:color w:val="000000" w:themeColor="text1"/>
        </w:rPr>
        <w:t xml:space="preserve">If yes, where are they located? </w:t>
      </w:r>
    </w:p>
    <w:p w14:paraId="6112A520" w14:textId="77777777" w:rsidR="00C129C3" w:rsidRDefault="00C129C3" w:rsidP="00C129C3">
      <w:pPr>
        <w:pStyle w:val="ListParagraph"/>
        <w:numPr>
          <w:ilvl w:val="1"/>
          <w:numId w:val="2"/>
        </w:numPr>
        <w:spacing w:after="0"/>
        <w:contextualSpacing/>
        <w:rPr>
          <w:rFonts w:ascii="Arial" w:hAnsi="Arial" w:cs="Arial"/>
          <w:color w:val="000000" w:themeColor="text1"/>
        </w:rPr>
      </w:pPr>
      <w:r w:rsidRPr="00250532">
        <w:rPr>
          <w:rFonts w:ascii="Arial" w:hAnsi="Arial" w:cs="Arial"/>
          <w:color w:val="000000" w:themeColor="text1"/>
        </w:rPr>
        <w:t xml:space="preserve">If you are Deaf or hard of hearing, ask </w:t>
      </w:r>
      <w:r>
        <w:rPr>
          <w:rFonts w:ascii="Arial" w:hAnsi="Arial" w:cs="Arial"/>
          <w:color w:val="000000" w:themeColor="text1"/>
        </w:rPr>
        <w:t>for a</w:t>
      </w:r>
      <w:r w:rsidRPr="00250532">
        <w:rPr>
          <w:rFonts w:ascii="Arial" w:hAnsi="Arial" w:cs="Arial"/>
          <w:color w:val="000000" w:themeColor="text1"/>
        </w:rPr>
        <w:t xml:space="preserve"> room </w:t>
      </w:r>
      <w:r>
        <w:rPr>
          <w:rFonts w:ascii="Arial" w:hAnsi="Arial" w:cs="Arial"/>
          <w:color w:val="000000" w:themeColor="text1"/>
        </w:rPr>
        <w:t xml:space="preserve">with </w:t>
      </w:r>
      <w:r w:rsidRPr="00250532">
        <w:rPr>
          <w:rFonts w:ascii="Arial" w:hAnsi="Arial" w:cs="Arial"/>
          <w:color w:val="000000" w:themeColor="text1"/>
        </w:rPr>
        <w:t>a permanent visible fire alarm installed.  If</w:t>
      </w:r>
      <w:r w:rsidR="009B5275">
        <w:rPr>
          <w:rFonts w:ascii="Arial" w:hAnsi="Arial" w:cs="Arial"/>
          <w:color w:val="000000" w:themeColor="text1"/>
        </w:rPr>
        <w:t xml:space="preserve"> </w:t>
      </w:r>
      <w:r w:rsidR="008F384B">
        <w:rPr>
          <w:rFonts w:ascii="Arial" w:hAnsi="Arial" w:cs="Arial"/>
          <w:color w:val="000000" w:themeColor="text1"/>
        </w:rPr>
        <w:t xml:space="preserve">a </w:t>
      </w:r>
      <w:r w:rsidR="008F384B" w:rsidRPr="00250532">
        <w:rPr>
          <w:rFonts w:ascii="Arial" w:hAnsi="Arial" w:cs="Arial"/>
          <w:color w:val="000000" w:themeColor="text1"/>
        </w:rPr>
        <w:t>permanent</w:t>
      </w:r>
      <w:r w:rsidRPr="00841FEB">
        <w:rPr>
          <w:rFonts w:ascii="Arial" w:hAnsi="Arial" w:cs="Arial"/>
          <w:color w:val="000000" w:themeColor="text1"/>
        </w:rPr>
        <w:t xml:space="preserve"> visible alarm </w:t>
      </w:r>
      <w:r w:rsidR="009B5275">
        <w:rPr>
          <w:rFonts w:ascii="Arial" w:hAnsi="Arial" w:cs="Arial"/>
          <w:color w:val="000000" w:themeColor="text1"/>
        </w:rPr>
        <w:t xml:space="preserve">is not installed </w:t>
      </w:r>
      <w:r w:rsidRPr="00841FEB">
        <w:rPr>
          <w:rFonts w:ascii="Arial" w:hAnsi="Arial" w:cs="Arial"/>
          <w:color w:val="000000" w:themeColor="text1"/>
        </w:rPr>
        <w:t>in the room, ask that a temporary alarm be installed.</w:t>
      </w:r>
    </w:p>
    <w:p w14:paraId="2355A826" w14:textId="77777777" w:rsidR="00810C77" w:rsidRDefault="00810C77" w:rsidP="00810C77">
      <w:pPr>
        <w:pStyle w:val="ListParagraph"/>
        <w:spacing w:after="0"/>
        <w:ind w:left="792"/>
        <w:contextualSpacing/>
        <w:rPr>
          <w:rFonts w:ascii="Arial" w:hAnsi="Arial" w:cs="Arial"/>
          <w:color w:val="000000" w:themeColor="text1"/>
        </w:rPr>
      </w:pPr>
    </w:p>
    <w:p w14:paraId="28208662" w14:textId="77777777" w:rsidR="00C129C3" w:rsidRDefault="00C129C3" w:rsidP="00C129C3">
      <w:pPr>
        <w:pStyle w:val="ListParagraph"/>
        <w:numPr>
          <w:ilvl w:val="1"/>
          <w:numId w:val="2"/>
        </w:numPr>
        <w:spacing w:after="0"/>
        <w:contextualSpacing/>
        <w:rPr>
          <w:rFonts w:ascii="Arial" w:hAnsi="Arial" w:cs="Arial"/>
          <w:color w:val="000000" w:themeColor="text1"/>
        </w:rPr>
      </w:pPr>
      <w:r>
        <w:rPr>
          <w:rFonts w:ascii="Arial" w:hAnsi="Arial" w:cs="Arial"/>
          <w:color w:val="000000" w:themeColor="text1"/>
        </w:rPr>
        <w:t>If you are blind or have partial vision, ask for an orientation to evacuation paths.</w:t>
      </w:r>
    </w:p>
    <w:p w14:paraId="02D02982" w14:textId="77777777" w:rsidR="00C129C3" w:rsidRPr="001D55EE" w:rsidRDefault="00C129C3" w:rsidP="00C129C3">
      <w:pPr>
        <w:pStyle w:val="ListParagraph"/>
        <w:numPr>
          <w:ilvl w:val="1"/>
          <w:numId w:val="2"/>
        </w:numPr>
        <w:spacing w:after="0"/>
        <w:contextualSpacing/>
        <w:rPr>
          <w:rFonts w:ascii="Arial" w:hAnsi="Arial" w:cs="Arial"/>
          <w:color w:val="000000" w:themeColor="text1"/>
        </w:rPr>
      </w:pPr>
      <w:r>
        <w:rPr>
          <w:rFonts w:ascii="Arial" w:hAnsi="Arial" w:cs="Arial"/>
          <w:color w:val="000000" w:themeColor="text1"/>
        </w:rPr>
        <w:lastRenderedPageBreak/>
        <w:t xml:space="preserve">If front desk staff do not know the answers to your questions, ask that they connect you with staff who do. such as the security manager. </w:t>
      </w:r>
    </w:p>
    <w:p w14:paraId="06D513C8" w14:textId="77777777" w:rsidR="00C129C3" w:rsidRDefault="00C129C3" w:rsidP="00C129C3">
      <w:pPr>
        <w:rPr>
          <w:rFonts w:ascii="Arial" w:hAnsi="Arial" w:cs="Arial"/>
          <w:b/>
          <w:color w:val="000000" w:themeColor="text1"/>
        </w:rPr>
      </w:pPr>
    </w:p>
    <w:p w14:paraId="376491F0" w14:textId="77777777" w:rsidR="00C129C3" w:rsidRPr="00FC100D" w:rsidRDefault="00C129C3" w:rsidP="00C129C3">
      <w:pPr>
        <w:rPr>
          <w:rFonts w:ascii="Arial" w:hAnsi="Arial" w:cs="Arial"/>
          <w:color w:val="000000"/>
          <w:shd w:val="clear" w:color="auto" w:fill="FFFFFF"/>
        </w:rPr>
      </w:pPr>
      <w:r w:rsidRPr="00FC100D">
        <w:rPr>
          <w:rFonts w:ascii="Arial" w:hAnsi="Arial" w:cs="Arial"/>
          <w:b/>
          <w:color w:val="000000" w:themeColor="text1"/>
        </w:rPr>
        <w:t xml:space="preserve">Note 1: </w:t>
      </w:r>
      <w:r w:rsidRPr="00F9179B">
        <w:rPr>
          <w:rFonts w:ascii="Arial" w:hAnsi="Arial" w:cs="Arial"/>
        </w:rPr>
        <w:t>Ev</w:t>
      </w:r>
      <w:r w:rsidRPr="00F9179B">
        <w:rPr>
          <w:rFonts w:ascii="Arial" w:hAnsi="Arial" w:cs="Arial"/>
          <w:color w:val="000000"/>
          <w:shd w:val="clear" w:color="auto" w:fill="FFFFFF"/>
        </w:rPr>
        <w:t>acua</w:t>
      </w:r>
      <w:r w:rsidRPr="00FC100D">
        <w:rPr>
          <w:rFonts w:ascii="Arial" w:hAnsi="Arial" w:cs="Arial"/>
          <w:color w:val="000000"/>
          <w:shd w:val="clear" w:color="auto" w:fill="FFFFFF"/>
        </w:rPr>
        <w:t>tion devices are fold</w:t>
      </w:r>
      <w:r w:rsidRPr="00FC100D">
        <w:rPr>
          <w:rFonts w:ascii="Arial" w:hAnsi="Arial" w:cs="Arial"/>
          <w:color w:val="000000"/>
          <w:shd w:val="clear" w:color="auto" w:fill="FFFFFF"/>
        </w:rPr>
        <w:noBreakHyphen/>
        <w:t>up chairs, which can be stored near emergency exits</w:t>
      </w:r>
      <w:r>
        <w:rPr>
          <w:rFonts w:ascii="Arial" w:hAnsi="Arial" w:cs="Arial"/>
          <w:color w:val="000000"/>
          <w:shd w:val="clear" w:color="auto" w:fill="FFFFFF"/>
        </w:rPr>
        <w:t>. They</w:t>
      </w:r>
      <w:r w:rsidRPr="00FC100D">
        <w:rPr>
          <w:rFonts w:ascii="Arial" w:hAnsi="Arial" w:cs="Arial"/>
          <w:color w:val="000000"/>
          <w:shd w:val="clear" w:color="auto" w:fill="FFFFFF"/>
        </w:rPr>
        <w:t xml:space="preserve"> allow for people to be moved u</w:t>
      </w:r>
      <w:r>
        <w:rPr>
          <w:rFonts w:ascii="Arial" w:hAnsi="Arial" w:cs="Arial"/>
          <w:color w:val="000000"/>
          <w:shd w:val="clear" w:color="auto" w:fill="FFFFFF"/>
        </w:rPr>
        <w:t xml:space="preserve">p or down stairs. These </w:t>
      </w:r>
      <w:r w:rsidRPr="00FC100D">
        <w:rPr>
          <w:rFonts w:ascii="Arial" w:hAnsi="Arial" w:cs="Arial"/>
          <w:color w:val="000000"/>
          <w:shd w:val="clear" w:color="auto" w:fill="FFFFFF"/>
        </w:rPr>
        <w:t xml:space="preserve">include carry-type or track-type devices. </w:t>
      </w:r>
    </w:p>
    <w:p w14:paraId="283F6A17" w14:textId="77777777" w:rsidR="00C129C3" w:rsidRDefault="00C129C3" w:rsidP="00C129C3">
      <w:pPr>
        <w:rPr>
          <w:rFonts w:ascii="Arial" w:hAnsi="Arial" w:cs="Arial"/>
          <w:color w:val="000000"/>
          <w:shd w:val="clear" w:color="auto" w:fill="FFFFFF"/>
        </w:rPr>
      </w:pPr>
      <w:r>
        <w:rPr>
          <w:rFonts w:ascii="Arial" w:hAnsi="Arial" w:cs="Arial"/>
          <w:noProof/>
          <w:color w:val="000000"/>
          <w:shd w:val="clear" w:color="auto" w:fill="FFFFFF"/>
        </w:rPr>
        <w:drawing>
          <wp:anchor distT="0" distB="0" distL="114300" distR="114300" simplePos="0" relativeHeight="251659264" behindDoc="0" locked="0" layoutInCell="1" allowOverlap="1" wp14:anchorId="2CFB3AA4" wp14:editId="3D056B30">
            <wp:simplePos x="0" y="0"/>
            <wp:positionH relativeFrom="margin">
              <wp:posOffset>4424680</wp:posOffset>
            </wp:positionH>
            <wp:positionV relativeFrom="paragraph">
              <wp:posOffset>268605</wp:posOffset>
            </wp:positionV>
            <wp:extent cx="1522095" cy="1141730"/>
            <wp:effectExtent l="0" t="0" r="190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095" cy="11417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noProof/>
        </w:rPr>
        <w:drawing>
          <wp:inline distT="0" distB="0" distL="0" distR="0" wp14:anchorId="13EDE077" wp14:editId="27C8E869">
            <wp:extent cx="905934" cy="1378899"/>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16-10-13 10.16.23.png"/>
                    <pic:cNvPicPr/>
                  </pic:nvPicPr>
                  <pic:blipFill rotWithShape="1">
                    <a:blip r:embed="rId11" cstate="print">
                      <a:extLst>
                        <a:ext uri="{28A0092B-C50C-407E-A947-70E740481C1C}">
                          <a14:useLocalDpi xmlns:a14="http://schemas.microsoft.com/office/drawing/2010/main" val="0"/>
                        </a:ext>
                      </a:extLst>
                    </a:blip>
                    <a:srcRect l="40751" t="19689" r="40473" b="32313"/>
                    <a:stretch/>
                  </pic:blipFill>
                  <pic:spPr bwMode="auto">
                    <a:xfrm>
                      <a:off x="0" y="0"/>
                      <a:ext cx="917006" cy="139575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88B9F1" wp14:editId="55523C6C">
            <wp:extent cx="1811867" cy="150229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16-10-13 10.14.06.png"/>
                    <pic:cNvPicPr/>
                  </pic:nvPicPr>
                  <pic:blipFill rotWithShape="1">
                    <a:blip r:embed="rId12">
                      <a:extLst>
                        <a:ext uri="{28A0092B-C50C-407E-A947-70E740481C1C}">
                          <a14:useLocalDpi xmlns:a14="http://schemas.microsoft.com/office/drawing/2010/main" val="0"/>
                        </a:ext>
                      </a:extLst>
                    </a:blip>
                    <a:srcRect l="50549" t="36763" r="24259" b="28156"/>
                    <a:stretch/>
                  </pic:blipFill>
                  <pic:spPr bwMode="auto">
                    <a:xfrm>
                      <a:off x="0" y="0"/>
                      <a:ext cx="1852209" cy="153574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E4EE53" wp14:editId="3F97BFFE">
            <wp:extent cx="1490134" cy="1622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16-10-13 10.15.34.png"/>
                    <pic:cNvPicPr/>
                  </pic:nvPicPr>
                  <pic:blipFill rotWithShape="1">
                    <a:blip r:embed="rId13">
                      <a:extLst>
                        <a:ext uri="{28A0092B-C50C-407E-A947-70E740481C1C}">
                          <a14:useLocalDpi xmlns:a14="http://schemas.microsoft.com/office/drawing/2010/main" val="0"/>
                        </a:ext>
                      </a:extLst>
                    </a:blip>
                    <a:srcRect l="53205" t="35221" r="26007" b="26775"/>
                    <a:stretch/>
                  </pic:blipFill>
                  <pic:spPr bwMode="auto">
                    <a:xfrm>
                      <a:off x="0" y="0"/>
                      <a:ext cx="1551693" cy="168902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shd w:val="clear" w:color="auto" w:fill="FFFFFF"/>
        </w:rPr>
        <w:t xml:space="preserve"> </w:t>
      </w:r>
    </w:p>
    <w:p w14:paraId="23D5AA9B" w14:textId="77777777" w:rsidR="00C129C3" w:rsidRDefault="00C129C3" w:rsidP="00C129C3">
      <w:pPr>
        <w:rPr>
          <w:rFonts w:ascii="Arial" w:hAnsi="Arial" w:cs="Arial"/>
          <w:b/>
          <w:color w:val="000000" w:themeColor="text1"/>
        </w:rPr>
      </w:pPr>
    </w:p>
    <w:p w14:paraId="56FEC344" w14:textId="77777777" w:rsidR="00C129C3" w:rsidRDefault="00C129C3" w:rsidP="00C129C3">
      <w:pPr>
        <w:rPr>
          <w:rFonts w:ascii="Arial" w:hAnsi="Arial" w:cs="Arial"/>
          <w:b/>
          <w:color w:val="000000" w:themeColor="text1"/>
        </w:rPr>
      </w:pPr>
    </w:p>
    <w:p w14:paraId="0695E212" w14:textId="77777777" w:rsidR="00C129C3" w:rsidRPr="00810C77" w:rsidRDefault="00C129C3" w:rsidP="00C129C3">
      <w:pPr>
        <w:autoSpaceDE w:val="0"/>
        <w:autoSpaceDN w:val="0"/>
        <w:adjustRightInd w:val="0"/>
        <w:rPr>
          <w:rFonts w:ascii="Arial" w:hAnsi="Arial" w:cs="Arial"/>
          <w:b/>
          <w:bCs/>
          <w:color w:val="000000" w:themeColor="text1"/>
          <w:sz w:val="28"/>
        </w:rPr>
      </w:pPr>
      <w:r w:rsidRPr="00810C77">
        <w:rPr>
          <w:rFonts w:ascii="Arial" w:hAnsi="Arial" w:cs="Arial"/>
          <w:b/>
          <w:bCs/>
          <w:color w:val="000000" w:themeColor="text1"/>
          <w:sz w:val="28"/>
        </w:rPr>
        <w:t xml:space="preserve">Personal Support: </w:t>
      </w:r>
    </w:p>
    <w:p w14:paraId="3F0E8243" w14:textId="77777777" w:rsidR="00C129C3" w:rsidRDefault="00C129C3" w:rsidP="00C129C3">
      <w:pPr>
        <w:autoSpaceDE w:val="0"/>
        <w:autoSpaceDN w:val="0"/>
        <w:adjustRightInd w:val="0"/>
        <w:rPr>
          <w:rFonts w:ascii="Arial" w:hAnsi="Arial" w:cs="Arial"/>
          <w:b/>
          <w:bCs/>
          <w:color w:val="000000" w:themeColor="text1"/>
        </w:rPr>
      </w:pPr>
    </w:p>
    <w:p w14:paraId="2AA8273F" w14:textId="77777777" w:rsidR="00C129C3" w:rsidRPr="00250532" w:rsidRDefault="00C129C3" w:rsidP="00C129C3">
      <w:pPr>
        <w:pStyle w:val="ListParagraph"/>
        <w:numPr>
          <w:ilvl w:val="0"/>
          <w:numId w:val="3"/>
        </w:numPr>
        <w:spacing w:after="0"/>
        <w:contextualSpacing/>
        <w:rPr>
          <w:rFonts w:ascii="Arial" w:hAnsi="Arial" w:cs="Arial"/>
          <w:color w:val="000000" w:themeColor="text1"/>
        </w:rPr>
      </w:pPr>
      <w:r w:rsidRPr="00250532">
        <w:rPr>
          <w:rFonts w:ascii="Arial" w:hAnsi="Arial" w:cs="Arial"/>
          <w:color w:val="000000" w:themeColor="text1"/>
          <w:shd w:val="clear" w:color="auto" w:fill="FFFFFF"/>
        </w:rPr>
        <w:t xml:space="preserve">* Determine how you will get emergency help, if needed. </w:t>
      </w:r>
    </w:p>
    <w:p w14:paraId="0FF66CBD" w14:textId="77777777" w:rsidR="00C129C3" w:rsidRDefault="00C129C3" w:rsidP="00C129C3">
      <w:pPr>
        <w:pStyle w:val="ListParagraph"/>
        <w:numPr>
          <w:ilvl w:val="1"/>
          <w:numId w:val="3"/>
        </w:numPr>
        <w:spacing w:after="0"/>
        <w:contextualSpacing/>
        <w:rPr>
          <w:rFonts w:ascii="Arial" w:hAnsi="Arial" w:cs="Arial"/>
          <w:color w:val="000000" w:themeColor="text1"/>
        </w:rPr>
      </w:pPr>
      <w:r w:rsidRPr="001D55EE">
        <w:rPr>
          <w:rFonts w:ascii="Arial" w:hAnsi="Arial" w:cs="Arial"/>
          <w:bCs/>
          <w:color w:val="000000" w:themeColor="text1"/>
        </w:rPr>
        <w:t>Consider a</w:t>
      </w:r>
      <w:r w:rsidRPr="001D55EE">
        <w:rPr>
          <w:rFonts w:ascii="Arial" w:hAnsi="Arial" w:cs="Arial"/>
          <w:color w:val="000000" w:themeColor="text1"/>
        </w:rPr>
        <w:t xml:space="preserve">sking more than one person </w:t>
      </w:r>
      <w:r>
        <w:rPr>
          <w:rFonts w:ascii="Arial" w:hAnsi="Arial" w:cs="Arial"/>
          <w:color w:val="000000" w:themeColor="text1"/>
        </w:rPr>
        <w:t>at the event [</w:t>
      </w:r>
      <w:r w:rsidRPr="001D55EE">
        <w:rPr>
          <w:rFonts w:ascii="Arial" w:hAnsi="Arial" w:cs="Arial"/>
          <w:color w:val="000000" w:themeColor="text1"/>
        </w:rPr>
        <w:t>family, friends or colleagues</w:t>
      </w:r>
      <w:r>
        <w:rPr>
          <w:rFonts w:ascii="Arial" w:hAnsi="Arial" w:cs="Arial"/>
          <w:color w:val="000000" w:themeColor="text1"/>
        </w:rPr>
        <w:t xml:space="preserve">] to </w:t>
      </w:r>
      <w:r w:rsidRPr="001D55EE">
        <w:rPr>
          <w:rFonts w:ascii="Arial" w:hAnsi="Arial" w:cs="Arial"/>
          <w:color w:val="000000" w:themeColor="text1"/>
        </w:rPr>
        <w:t xml:space="preserve">check on you in </w:t>
      </w:r>
      <w:r>
        <w:rPr>
          <w:rFonts w:ascii="Arial" w:hAnsi="Arial" w:cs="Arial"/>
          <w:color w:val="000000" w:themeColor="text1"/>
        </w:rPr>
        <w:t xml:space="preserve">the event of </w:t>
      </w:r>
      <w:r w:rsidRPr="001D55EE">
        <w:rPr>
          <w:rFonts w:ascii="Arial" w:hAnsi="Arial" w:cs="Arial"/>
          <w:color w:val="000000" w:themeColor="text1"/>
        </w:rPr>
        <w:t>an emergency</w:t>
      </w:r>
      <w:r>
        <w:rPr>
          <w:rFonts w:ascii="Arial" w:hAnsi="Arial" w:cs="Arial"/>
          <w:color w:val="000000" w:themeColor="text1"/>
        </w:rPr>
        <w:t xml:space="preserve">. This is important </w:t>
      </w:r>
      <w:r w:rsidRPr="001D55EE">
        <w:rPr>
          <w:rFonts w:ascii="Arial" w:hAnsi="Arial" w:cs="Arial"/>
          <w:color w:val="000000" w:themeColor="text1"/>
        </w:rPr>
        <w:t xml:space="preserve">so </w:t>
      </w:r>
      <w:r>
        <w:rPr>
          <w:rFonts w:ascii="Arial" w:hAnsi="Arial" w:cs="Arial"/>
          <w:color w:val="000000" w:themeColor="text1"/>
        </w:rPr>
        <w:t xml:space="preserve">you have </w:t>
      </w:r>
      <w:r w:rsidRPr="001D55EE">
        <w:rPr>
          <w:rFonts w:ascii="Arial" w:hAnsi="Arial" w:cs="Arial"/>
          <w:color w:val="000000" w:themeColor="text1"/>
        </w:rPr>
        <w:t xml:space="preserve">at least one back-up if </w:t>
      </w:r>
      <w:r>
        <w:rPr>
          <w:rFonts w:ascii="Arial" w:hAnsi="Arial" w:cs="Arial"/>
          <w:color w:val="000000" w:themeColor="text1"/>
        </w:rPr>
        <w:t xml:space="preserve">your </w:t>
      </w:r>
      <w:r w:rsidRPr="001D55EE">
        <w:rPr>
          <w:rFonts w:ascii="Arial" w:hAnsi="Arial" w:cs="Arial"/>
          <w:color w:val="000000" w:themeColor="text1"/>
        </w:rPr>
        <w:t xml:space="preserve">primary person </w:t>
      </w:r>
      <w:r>
        <w:rPr>
          <w:rFonts w:ascii="Arial" w:hAnsi="Arial" w:cs="Arial"/>
          <w:color w:val="000000" w:themeColor="text1"/>
        </w:rPr>
        <w:t>forgets, or is not available.</w:t>
      </w:r>
      <w:r w:rsidRPr="001D55EE">
        <w:rPr>
          <w:rFonts w:ascii="Arial" w:hAnsi="Arial" w:cs="Arial"/>
          <w:color w:val="000000" w:themeColor="text1"/>
        </w:rPr>
        <w:t xml:space="preserve"> </w:t>
      </w:r>
    </w:p>
    <w:p w14:paraId="7BB641C2" w14:textId="77777777" w:rsidR="00C129C3" w:rsidRPr="00CF137B" w:rsidRDefault="00C129C3" w:rsidP="00C129C3">
      <w:pPr>
        <w:pStyle w:val="ListParagraph"/>
        <w:numPr>
          <w:ilvl w:val="1"/>
          <w:numId w:val="3"/>
        </w:numPr>
        <w:spacing w:after="0"/>
        <w:rPr>
          <w:rFonts w:ascii="Arial" w:hAnsi="Arial" w:cs="Arial"/>
          <w:color w:val="000000" w:themeColor="text1"/>
        </w:rPr>
      </w:pPr>
      <w:r w:rsidRPr="00CF137B">
        <w:rPr>
          <w:rFonts w:ascii="Arial" w:hAnsi="Arial" w:cs="Arial"/>
          <w:color w:val="000000" w:themeColor="text1"/>
        </w:rPr>
        <w:t xml:space="preserve">* Don’t use the door night latch </w:t>
      </w:r>
      <w:r>
        <w:rPr>
          <w:rFonts w:ascii="Arial" w:hAnsi="Arial" w:cs="Arial"/>
          <w:color w:val="000000" w:themeColor="text1"/>
        </w:rPr>
        <w:t xml:space="preserve">or </w:t>
      </w:r>
      <w:r w:rsidRPr="00CF137B">
        <w:rPr>
          <w:rFonts w:ascii="Arial" w:hAnsi="Arial" w:cs="Arial"/>
          <w:color w:val="000000" w:themeColor="text1"/>
        </w:rPr>
        <w:t xml:space="preserve">dead bolt lock button on your door if you will need evacuation assistance </w:t>
      </w:r>
      <w:r>
        <w:rPr>
          <w:rFonts w:ascii="Arial" w:hAnsi="Arial" w:cs="Arial"/>
          <w:color w:val="000000" w:themeColor="text1"/>
        </w:rPr>
        <w:t xml:space="preserve">as you may </w:t>
      </w:r>
      <w:r w:rsidRPr="00CF137B">
        <w:rPr>
          <w:rFonts w:ascii="Arial" w:hAnsi="Arial" w:cs="Arial"/>
          <w:color w:val="000000" w:themeColor="text1"/>
        </w:rPr>
        <w:t>not be able to get to the</w:t>
      </w:r>
      <w:r w:rsidR="00DC4061">
        <w:rPr>
          <w:rFonts w:ascii="Arial" w:hAnsi="Arial" w:cs="Arial"/>
          <w:color w:val="000000" w:themeColor="text1"/>
        </w:rPr>
        <w:t xml:space="preserve"> door</w:t>
      </w:r>
      <w:r>
        <w:rPr>
          <w:rFonts w:ascii="Arial" w:hAnsi="Arial" w:cs="Arial"/>
          <w:color w:val="000000" w:themeColor="text1"/>
        </w:rPr>
        <w:t xml:space="preserve"> in an emergency.</w:t>
      </w:r>
      <w:r w:rsidRPr="00CF137B">
        <w:rPr>
          <w:rFonts w:ascii="Arial" w:hAnsi="Arial" w:cs="Arial"/>
          <w:color w:val="000000" w:themeColor="text1"/>
        </w:rPr>
        <w:t xml:space="preserve">  </w:t>
      </w:r>
    </w:p>
    <w:p w14:paraId="1A05AB09" w14:textId="77777777" w:rsidR="00C129C3" w:rsidRPr="00250532" w:rsidRDefault="00C129C3" w:rsidP="00C129C3">
      <w:pPr>
        <w:pStyle w:val="ListParagraph"/>
        <w:numPr>
          <w:ilvl w:val="0"/>
          <w:numId w:val="3"/>
        </w:numPr>
        <w:spacing w:after="0"/>
        <w:contextualSpacing/>
        <w:rPr>
          <w:rFonts w:ascii="Arial" w:hAnsi="Arial" w:cs="Arial"/>
          <w:color w:val="000000" w:themeColor="text1"/>
        </w:rPr>
      </w:pPr>
      <w:r w:rsidRPr="00250532">
        <w:rPr>
          <w:rFonts w:ascii="Arial" w:hAnsi="Arial" w:cs="Arial"/>
          <w:color w:val="000000" w:themeColor="text1"/>
        </w:rPr>
        <w:t xml:space="preserve">*Think through how </w:t>
      </w:r>
      <w:r>
        <w:rPr>
          <w:rFonts w:ascii="Arial" w:hAnsi="Arial" w:cs="Arial"/>
          <w:color w:val="000000" w:themeColor="text1"/>
        </w:rPr>
        <w:t xml:space="preserve">best </w:t>
      </w:r>
      <w:r w:rsidRPr="00250532">
        <w:rPr>
          <w:rFonts w:ascii="Arial" w:hAnsi="Arial" w:cs="Arial"/>
          <w:color w:val="000000" w:themeColor="text1"/>
        </w:rPr>
        <w:t xml:space="preserve">to ask for help quickly [from people you may not know] and give clear instructions on the kind of help you will need. </w:t>
      </w:r>
    </w:p>
    <w:p w14:paraId="667F3FF9" w14:textId="77777777" w:rsidR="00C129C3" w:rsidRPr="00074171" w:rsidRDefault="00C129C3" w:rsidP="00C129C3">
      <w:pPr>
        <w:pStyle w:val="ListParagraph"/>
        <w:numPr>
          <w:ilvl w:val="1"/>
          <w:numId w:val="3"/>
        </w:numPr>
        <w:spacing w:after="0"/>
        <w:contextualSpacing/>
        <w:rPr>
          <w:rFonts w:ascii="Arial" w:hAnsi="Arial" w:cs="Arial"/>
          <w:color w:val="000000" w:themeColor="text1"/>
        </w:rPr>
      </w:pPr>
      <w:r w:rsidRPr="00074171">
        <w:rPr>
          <w:rFonts w:ascii="Arial" w:hAnsi="Arial" w:cs="Arial"/>
          <w:color w:val="000000" w:themeColor="text1"/>
        </w:rPr>
        <w:t xml:space="preserve">* </w:t>
      </w:r>
      <w:r>
        <w:rPr>
          <w:rFonts w:ascii="Arial" w:hAnsi="Arial" w:cs="Arial"/>
          <w:color w:val="000000" w:themeColor="text1"/>
        </w:rPr>
        <w:t xml:space="preserve">Practice giving </w:t>
      </w:r>
      <w:r w:rsidRPr="00074171">
        <w:rPr>
          <w:rFonts w:ascii="Arial" w:hAnsi="Arial" w:cs="Arial"/>
          <w:color w:val="000000" w:themeColor="text1"/>
        </w:rPr>
        <w:t>quick</w:t>
      </w:r>
      <w:r>
        <w:rPr>
          <w:rFonts w:ascii="Arial" w:hAnsi="Arial" w:cs="Arial"/>
          <w:color w:val="000000" w:themeColor="text1"/>
        </w:rPr>
        <w:t xml:space="preserve">, clear and </w:t>
      </w:r>
      <w:proofErr w:type="gramStart"/>
      <w:r w:rsidR="00DC4061">
        <w:rPr>
          <w:rFonts w:ascii="Arial" w:hAnsi="Arial" w:cs="Arial"/>
          <w:color w:val="000000" w:themeColor="text1"/>
        </w:rPr>
        <w:t xml:space="preserve">quick </w:t>
      </w:r>
      <w:r w:rsidRPr="00074171">
        <w:rPr>
          <w:rFonts w:ascii="Arial" w:hAnsi="Arial" w:cs="Arial"/>
          <w:color w:val="000000" w:themeColor="text1"/>
        </w:rPr>
        <w:t xml:space="preserve"> instructions</w:t>
      </w:r>
      <w:proofErr w:type="gramEnd"/>
      <w:r w:rsidRPr="00074171">
        <w:rPr>
          <w:rFonts w:ascii="Arial" w:hAnsi="Arial" w:cs="Arial"/>
          <w:color w:val="000000" w:themeColor="text1"/>
        </w:rPr>
        <w:t xml:space="preserve"> </w:t>
      </w:r>
      <w:r>
        <w:rPr>
          <w:rFonts w:ascii="Arial" w:hAnsi="Arial" w:cs="Arial"/>
          <w:color w:val="000000" w:themeColor="text1"/>
        </w:rPr>
        <w:t xml:space="preserve">on </w:t>
      </w:r>
      <w:r w:rsidRPr="00074171">
        <w:rPr>
          <w:rFonts w:ascii="Arial" w:hAnsi="Arial" w:cs="Arial"/>
          <w:color w:val="000000" w:themeColor="text1"/>
        </w:rPr>
        <w:t xml:space="preserve">how </w:t>
      </w:r>
      <w:r>
        <w:rPr>
          <w:rFonts w:ascii="Arial" w:hAnsi="Arial" w:cs="Arial"/>
          <w:color w:val="000000" w:themeColor="text1"/>
        </w:rPr>
        <w:t xml:space="preserve">others can assist you. For example, how can they </w:t>
      </w:r>
      <w:r w:rsidRPr="00074171">
        <w:rPr>
          <w:rFonts w:ascii="Arial" w:hAnsi="Arial" w:cs="Arial"/>
          <w:color w:val="000000" w:themeColor="text1"/>
        </w:rPr>
        <w:t xml:space="preserve">safely </w:t>
      </w:r>
      <w:r>
        <w:rPr>
          <w:rFonts w:ascii="Arial" w:hAnsi="Arial" w:cs="Arial"/>
          <w:color w:val="000000" w:themeColor="text1"/>
        </w:rPr>
        <w:t xml:space="preserve">move </w:t>
      </w:r>
      <w:r w:rsidRPr="00074171">
        <w:rPr>
          <w:rFonts w:ascii="Arial" w:hAnsi="Arial" w:cs="Arial"/>
          <w:color w:val="000000" w:themeColor="text1"/>
        </w:rPr>
        <w:t>you if you need to be carried with or without your wheelchair</w:t>
      </w:r>
      <w:r>
        <w:rPr>
          <w:rFonts w:ascii="Arial" w:hAnsi="Arial" w:cs="Arial"/>
          <w:color w:val="000000" w:themeColor="text1"/>
        </w:rPr>
        <w:t xml:space="preserve"> or another mobility device</w:t>
      </w:r>
      <w:r w:rsidRPr="00074171">
        <w:rPr>
          <w:rFonts w:ascii="Arial" w:hAnsi="Arial" w:cs="Arial"/>
          <w:color w:val="000000" w:themeColor="text1"/>
        </w:rPr>
        <w:t>?</w:t>
      </w:r>
    </w:p>
    <w:p w14:paraId="3AC62D24" w14:textId="77777777" w:rsidR="00C129C3" w:rsidRPr="00D7257E" w:rsidRDefault="00C129C3" w:rsidP="00C129C3">
      <w:pPr>
        <w:widowControl w:val="0"/>
        <w:numPr>
          <w:ilvl w:val="2"/>
          <w:numId w:val="3"/>
        </w:numPr>
        <w:tabs>
          <w:tab w:val="num" w:pos="1512"/>
        </w:tabs>
        <w:autoSpaceDE w:val="0"/>
        <w:autoSpaceDN w:val="0"/>
        <w:adjustRightInd w:val="0"/>
        <w:rPr>
          <w:rFonts w:ascii="Arial" w:hAnsi="Arial" w:cs="Arial"/>
          <w:color w:val="000000" w:themeColor="text1"/>
        </w:rPr>
      </w:pPr>
      <w:r w:rsidRPr="00D7257E">
        <w:rPr>
          <w:rFonts w:ascii="Arial" w:hAnsi="Arial" w:cs="Arial"/>
          <w:color w:val="000000" w:themeColor="text1"/>
        </w:rPr>
        <w:t xml:space="preserve">Include areas of caution and vulnerability </w:t>
      </w:r>
      <w:r>
        <w:rPr>
          <w:rFonts w:ascii="Arial" w:hAnsi="Arial" w:cs="Arial"/>
          <w:color w:val="000000" w:themeColor="text1"/>
        </w:rPr>
        <w:t>to</w:t>
      </w:r>
      <w:r w:rsidRPr="00D7257E">
        <w:rPr>
          <w:rFonts w:ascii="Arial" w:hAnsi="Arial" w:cs="Arial"/>
          <w:color w:val="000000" w:themeColor="text1"/>
        </w:rPr>
        <w:t xml:space="preserve"> safely </w:t>
      </w:r>
      <w:r>
        <w:rPr>
          <w:rFonts w:ascii="Arial" w:hAnsi="Arial" w:cs="Arial"/>
          <w:color w:val="000000" w:themeColor="text1"/>
        </w:rPr>
        <w:t xml:space="preserve">assist, </w:t>
      </w:r>
      <w:r w:rsidRPr="00D7257E">
        <w:rPr>
          <w:rFonts w:ascii="Arial" w:hAnsi="Arial" w:cs="Arial"/>
          <w:color w:val="000000" w:themeColor="text1"/>
        </w:rPr>
        <w:t>transfer</w:t>
      </w:r>
      <w:r>
        <w:rPr>
          <w:rFonts w:ascii="Arial" w:hAnsi="Arial" w:cs="Arial"/>
          <w:color w:val="000000" w:themeColor="text1"/>
        </w:rPr>
        <w:t xml:space="preserve">, and move </w:t>
      </w:r>
      <w:r w:rsidRPr="00D7257E">
        <w:rPr>
          <w:rFonts w:ascii="Arial" w:hAnsi="Arial" w:cs="Arial"/>
          <w:color w:val="000000" w:themeColor="text1"/>
        </w:rPr>
        <w:t>you</w:t>
      </w:r>
      <w:r>
        <w:rPr>
          <w:rFonts w:ascii="Arial" w:hAnsi="Arial" w:cs="Arial"/>
          <w:color w:val="000000" w:themeColor="text1"/>
        </w:rPr>
        <w:t>.</w:t>
      </w:r>
    </w:p>
    <w:p w14:paraId="5FBE9751" w14:textId="77777777" w:rsidR="00C129C3" w:rsidRPr="00D7257E" w:rsidRDefault="00C129C3" w:rsidP="00C129C3">
      <w:pPr>
        <w:widowControl w:val="0"/>
        <w:numPr>
          <w:ilvl w:val="2"/>
          <w:numId w:val="3"/>
        </w:numPr>
        <w:tabs>
          <w:tab w:val="num" w:pos="1512"/>
        </w:tabs>
        <w:autoSpaceDE w:val="0"/>
        <w:autoSpaceDN w:val="0"/>
        <w:adjustRightInd w:val="0"/>
        <w:rPr>
          <w:rFonts w:ascii="Arial" w:hAnsi="Arial" w:cs="Arial"/>
          <w:color w:val="000000" w:themeColor="text1"/>
        </w:rPr>
      </w:pPr>
      <w:r w:rsidRPr="00D7257E">
        <w:rPr>
          <w:rFonts w:ascii="Arial" w:hAnsi="Arial" w:cs="Arial"/>
          <w:color w:val="000000" w:themeColor="text1"/>
        </w:rPr>
        <w:t xml:space="preserve">If you want to be </w:t>
      </w:r>
      <w:r>
        <w:rPr>
          <w:rFonts w:ascii="Arial" w:hAnsi="Arial" w:cs="Arial"/>
          <w:color w:val="000000" w:themeColor="text1"/>
        </w:rPr>
        <w:t xml:space="preserve">carried </w:t>
      </w:r>
      <w:r w:rsidRPr="00D7257E">
        <w:rPr>
          <w:rFonts w:ascii="Arial" w:hAnsi="Arial" w:cs="Arial"/>
          <w:color w:val="000000" w:themeColor="text1"/>
        </w:rPr>
        <w:t>in your wheelchair make sure this is realistic</w:t>
      </w:r>
      <w:r>
        <w:rPr>
          <w:rFonts w:ascii="Arial" w:hAnsi="Arial" w:cs="Arial"/>
          <w:color w:val="000000" w:themeColor="text1"/>
        </w:rPr>
        <w:t>, considering h</w:t>
      </w:r>
      <w:r w:rsidRPr="00D7257E">
        <w:rPr>
          <w:rFonts w:ascii="Arial" w:hAnsi="Arial" w:cs="Arial"/>
          <w:color w:val="000000" w:themeColor="text1"/>
        </w:rPr>
        <w:t xml:space="preserve">ow much your </w:t>
      </w:r>
      <w:r>
        <w:rPr>
          <w:rFonts w:ascii="Arial" w:hAnsi="Arial" w:cs="Arial"/>
          <w:color w:val="000000" w:themeColor="text1"/>
        </w:rPr>
        <w:t>wheel</w:t>
      </w:r>
      <w:r w:rsidRPr="00D7257E">
        <w:rPr>
          <w:rFonts w:ascii="Arial" w:hAnsi="Arial" w:cs="Arial"/>
          <w:color w:val="000000" w:themeColor="text1"/>
        </w:rPr>
        <w:t>chair weigh</w:t>
      </w:r>
      <w:r>
        <w:rPr>
          <w:rFonts w:ascii="Arial" w:hAnsi="Arial" w:cs="Arial"/>
          <w:color w:val="000000" w:themeColor="text1"/>
        </w:rPr>
        <w:t>s</w:t>
      </w:r>
      <w:r w:rsidRPr="00D7257E">
        <w:rPr>
          <w:rFonts w:ascii="Arial" w:hAnsi="Arial" w:cs="Arial"/>
          <w:color w:val="000000" w:themeColor="text1"/>
        </w:rPr>
        <w:t xml:space="preserve"> with you in it.</w:t>
      </w:r>
    </w:p>
    <w:p w14:paraId="2DBFE514" w14:textId="77777777" w:rsidR="00C129C3" w:rsidRDefault="00C129C3" w:rsidP="00C129C3">
      <w:pPr>
        <w:autoSpaceDE w:val="0"/>
        <w:autoSpaceDN w:val="0"/>
        <w:adjustRightInd w:val="0"/>
        <w:rPr>
          <w:rFonts w:ascii="Arial" w:hAnsi="Arial" w:cs="Arial"/>
          <w:b/>
          <w:bCs/>
          <w:color w:val="000000" w:themeColor="text1"/>
        </w:rPr>
      </w:pPr>
    </w:p>
    <w:p w14:paraId="35C40443" w14:textId="77777777" w:rsidR="00C129C3" w:rsidRPr="00810C77" w:rsidRDefault="00C129C3" w:rsidP="00C129C3">
      <w:pPr>
        <w:rPr>
          <w:rFonts w:ascii="Arial" w:hAnsi="Arial" w:cs="Arial"/>
          <w:b/>
          <w:color w:val="000000" w:themeColor="text1"/>
          <w:sz w:val="28"/>
        </w:rPr>
      </w:pPr>
      <w:r w:rsidRPr="00810C77">
        <w:rPr>
          <w:rFonts w:ascii="Arial" w:hAnsi="Arial" w:cs="Arial"/>
          <w:b/>
          <w:color w:val="000000" w:themeColor="text1"/>
          <w:sz w:val="28"/>
        </w:rPr>
        <w:t>In Your Guest Room:</w:t>
      </w:r>
    </w:p>
    <w:p w14:paraId="3BE44992" w14:textId="77777777" w:rsidR="00B34B04" w:rsidRDefault="00B34B04" w:rsidP="00C129C3">
      <w:pPr>
        <w:rPr>
          <w:rFonts w:ascii="Arial" w:hAnsi="Arial" w:cs="Arial"/>
          <w:b/>
          <w:color w:val="000000" w:themeColor="text1"/>
        </w:rPr>
      </w:pPr>
    </w:p>
    <w:p w14:paraId="3FE7279A" w14:textId="77777777" w:rsidR="00C129C3" w:rsidRPr="00421E12" w:rsidRDefault="00C129C3" w:rsidP="00C129C3">
      <w:pPr>
        <w:pStyle w:val="ListParagraph"/>
        <w:numPr>
          <w:ilvl w:val="0"/>
          <w:numId w:val="4"/>
        </w:numPr>
        <w:autoSpaceDE w:val="0"/>
        <w:autoSpaceDN w:val="0"/>
        <w:adjustRightInd w:val="0"/>
        <w:spacing w:after="0"/>
        <w:contextualSpacing/>
        <w:rPr>
          <w:rFonts w:ascii="Arial" w:hAnsi="Arial" w:cs="Arial"/>
          <w:bCs/>
          <w:color w:val="000000" w:themeColor="text1"/>
        </w:rPr>
      </w:pPr>
      <w:r w:rsidRPr="00421E12">
        <w:rPr>
          <w:rFonts w:ascii="Arial" w:hAnsi="Arial" w:cs="Arial"/>
          <w:bCs/>
          <w:color w:val="000000" w:themeColor="text1"/>
        </w:rPr>
        <w:t>Pre-Plan Your Escape Routes:</w:t>
      </w:r>
    </w:p>
    <w:p w14:paraId="21E71650"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bCs/>
          <w:color w:val="000000" w:themeColor="text1"/>
        </w:rPr>
      </w:pPr>
      <w:r w:rsidRPr="00421E12">
        <w:rPr>
          <w:rFonts w:ascii="Arial" w:hAnsi="Arial" w:cs="Arial"/>
          <w:color w:val="000000" w:themeColor="text1"/>
        </w:rPr>
        <w:t xml:space="preserve">Review the emergency exit plan </w:t>
      </w:r>
      <w:r>
        <w:rPr>
          <w:rFonts w:ascii="Arial" w:hAnsi="Arial" w:cs="Arial"/>
          <w:color w:val="000000" w:themeColor="text1"/>
        </w:rPr>
        <w:t xml:space="preserve">and escape routes posted in your room, </w:t>
      </w:r>
      <w:r w:rsidRPr="00421E12">
        <w:rPr>
          <w:rFonts w:ascii="Arial" w:hAnsi="Arial" w:cs="Arial"/>
          <w:bCs/>
          <w:color w:val="000000" w:themeColor="text1"/>
        </w:rPr>
        <w:t xml:space="preserve">generally located on the back of the entry door. </w:t>
      </w:r>
    </w:p>
    <w:p w14:paraId="394FCCF6" w14:textId="77777777" w:rsidR="00C129C3" w:rsidRPr="00421E12" w:rsidRDefault="00C129C3" w:rsidP="00C129C3">
      <w:pPr>
        <w:pStyle w:val="ListParagraph"/>
        <w:numPr>
          <w:ilvl w:val="2"/>
          <w:numId w:val="4"/>
        </w:numPr>
        <w:spacing w:after="200"/>
        <w:contextualSpacing/>
        <w:rPr>
          <w:rFonts w:ascii="Arial" w:hAnsi="Arial" w:cs="Arial"/>
          <w:color w:val="000000" w:themeColor="text1"/>
        </w:rPr>
      </w:pPr>
      <w:r w:rsidRPr="00421E12">
        <w:rPr>
          <w:rFonts w:ascii="Arial" w:hAnsi="Arial" w:cs="Arial"/>
          <w:color w:val="000000" w:themeColor="text1"/>
        </w:rPr>
        <w:t>Note all routes, especially the shortest route.</w:t>
      </w:r>
    </w:p>
    <w:p w14:paraId="4576C14C" w14:textId="77777777" w:rsidR="00C129C3" w:rsidRPr="00421E12" w:rsidRDefault="00C129C3" w:rsidP="00C129C3">
      <w:pPr>
        <w:pStyle w:val="ListParagraph"/>
        <w:numPr>
          <w:ilvl w:val="2"/>
          <w:numId w:val="4"/>
        </w:numPr>
        <w:spacing w:after="200"/>
        <w:contextualSpacing/>
        <w:rPr>
          <w:rFonts w:ascii="Arial" w:hAnsi="Arial" w:cs="Arial"/>
          <w:color w:val="000000" w:themeColor="text1"/>
        </w:rPr>
      </w:pPr>
      <w:r w:rsidRPr="00421E12">
        <w:rPr>
          <w:rFonts w:ascii="Arial" w:hAnsi="Arial" w:cs="Arial"/>
          <w:color w:val="000000" w:themeColor="text1"/>
        </w:rPr>
        <w:t>Count the number of doors and turns from your room door to exits.</w:t>
      </w:r>
    </w:p>
    <w:p w14:paraId="77E268D5" w14:textId="77777777" w:rsidR="00C129C3" w:rsidRPr="00421E12" w:rsidRDefault="00C129C3" w:rsidP="00C129C3">
      <w:pPr>
        <w:pStyle w:val="ListParagraph"/>
        <w:numPr>
          <w:ilvl w:val="2"/>
          <w:numId w:val="4"/>
        </w:numPr>
        <w:spacing w:after="200"/>
        <w:contextualSpacing/>
        <w:rPr>
          <w:rFonts w:ascii="Arial" w:hAnsi="Arial" w:cs="Arial"/>
          <w:color w:val="000000" w:themeColor="text1"/>
        </w:rPr>
      </w:pPr>
      <w:r w:rsidRPr="00421E12">
        <w:rPr>
          <w:rFonts w:ascii="Arial" w:hAnsi="Arial" w:cs="Arial"/>
          <w:color w:val="000000" w:themeColor="text1"/>
        </w:rPr>
        <w:t>Make sure the exits are unlocked. If they are locked, report it right away.</w:t>
      </w:r>
    </w:p>
    <w:p w14:paraId="43DCA69E"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lastRenderedPageBreak/>
        <w:t>Find the nearest fire alarm. Generally, it is located near the exit or stairwell door or elevators. Read the instructions on how to use it or have someone instruct you on how to activate the alarm.</w:t>
      </w:r>
    </w:p>
    <w:p w14:paraId="02F0E354" w14:textId="77777777" w:rsidR="00C129C3" w:rsidRPr="00421E12" w:rsidRDefault="00C129C3" w:rsidP="00C129C3">
      <w:pPr>
        <w:pStyle w:val="ListParagraph"/>
        <w:numPr>
          <w:ilvl w:val="0"/>
          <w:numId w:val="4"/>
        </w:numPr>
        <w:spacing w:after="0"/>
        <w:contextualSpacing/>
        <w:rPr>
          <w:rFonts w:ascii="Arial" w:hAnsi="Arial" w:cs="Arial"/>
          <w:color w:val="000000" w:themeColor="text1"/>
        </w:rPr>
      </w:pPr>
      <w:r w:rsidRPr="00421E12">
        <w:rPr>
          <w:rFonts w:ascii="Arial" w:hAnsi="Arial" w:cs="Arial"/>
          <w:color w:val="000000" w:themeColor="text1"/>
        </w:rPr>
        <w:t>Program the phone number of the front desk and the facilities address into your cell phone.</w:t>
      </w:r>
    </w:p>
    <w:p w14:paraId="6E4DBE84" w14:textId="77777777" w:rsidR="00C129C3" w:rsidRPr="00421E12" w:rsidRDefault="00C129C3" w:rsidP="00C129C3">
      <w:pPr>
        <w:pStyle w:val="ListParagraph"/>
        <w:numPr>
          <w:ilvl w:val="0"/>
          <w:numId w:val="4"/>
        </w:numPr>
        <w:spacing w:after="0"/>
        <w:contextualSpacing/>
        <w:rPr>
          <w:rFonts w:ascii="Arial" w:hAnsi="Arial" w:cs="Arial"/>
          <w:color w:val="000000" w:themeColor="text1"/>
        </w:rPr>
      </w:pPr>
      <w:r w:rsidRPr="00421E12">
        <w:rPr>
          <w:rFonts w:ascii="Arial" w:hAnsi="Arial" w:cs="Arial"/>
          <w:color w:val="000000" w:themeColor="text1"/>
        </w:rPr>
        <w:t>Keep your cell phone, a flashlight (this maybe your cell phone), and room key within reach</w:t>
      </w:r>
      <w:r>
        <w:rPr>
          <w:rFonts w:ascii="Arial" w:hAnsi="Arial" w:cs="Arial"/>
          <w:color w:val="000000" w:themeColor="text1"/>
        </w:rPr>
        <w:t xml:space="preserve">. </w:t>
      </w:r>
      <w:r w:rsidRPr="0062065D">
        <w:rPr>
          <w:rFonts w:ascii="Arial" w:hAnsi="Arial" w:cs="Arial"/>
          <w:color w:val="000000" w:themeColor="text1"/>
        </w:rPr>
        <w:t>If you are staying in an earthquake prone area, keep these secured in a nightstand drawer if available</w:t>
      </w:r>
      <w:r>
        <w:rPr>
          <w:rFonts w:ascii="Arial" w:hAnsi="Arial" w:cs="Arial"/>
          <w:color w:val="000000" w:themeColor="text1"/>
        </w:rPr>
        <w:t>.</w:t>
      </w:r>
    </w:p>
    <w:p w14:paraId="3792C637" w14:textId="77777777" w:rsidR="00810C77" w:rsidRDefault="00C129C3" w:rsidP="004A625F">
      <w:pPr>
        <w:pStyle w:val="ListParagraph"/>
        <w:numPr>
          <w:ilvl w:val="0"/>
          <w:numId w:val="4"/>
        </w:numPr>
        <w:spacing w:after="0"/>
        <w:contextualSpacing/>
        <w:rPr>
          <w:rFonts w:ascii="Arial" w:hAnsi="Arial" w:cs="Arial"/>
          <w:color w:val="000000" w:themeColor="text1"/>
        </w:rPr>
      </w:pPr>
      <w:r w:rsidRPr="00810C77">
        <w:rPr>
          <w:rFonts w:ascii="Arial" w:hAnsi="Arial" w:cs="Arial"/>
          <w:color w:val="000000" w:themeColor="text1"/>
        </w:rPr>
        <w:t>Sleep in clothes you can bear being seen in and have shoes within easy reach.</w:t>
      </w:r>
    </w:p>
    <w:p w14:paraId="14CB0AEB" w14:textId="77777777" w:rsidR="00810C77" w:rsidRPr="00810C77" w:rsidRDefault="00810C77" w:rsidP="00810C77">
      <w:pPr>
        <w:contextualSpacing/>
        <w:rPr>
          <w:rFonts w:ascii="Arial" w:hAnsi="Arial" w:cs="Arial"/>
          <w:color w:val="000000" w:themeColor="text1"/>
        </w:rPr>
      </w:pPr>
    </w:p>
    <w:p w14:paraId="4C6E922B" w14:textId="77777777" w:rsidR="00C129C3" w:rsidRPr="00421E12" w:rsidRDefault="00C129C3" w:rsidP="00C129C3">
      <w:pPr>
        <w:pStyle w:val="NormalWeb"/>
        <w:numPr>
          <w:ilvl w:val="0"/>
          <w:numId w:val="4"/>
        </w:numPr>
        <w:rPr>
          <w:rFonts w:ascii="Arial" w:hAnsi="Arial" w:cs="Arial"/>
          <w:color w:val="000000" w:themeColor="text1"/>
        </w:rPr>
      </w:pPr>
      <w:r w:rsidRPr="00421E12">
        <w:rPr>
          <w:rFonts w:ascii="Arial" w:hAnsi="Arial" w:cs="Arial"/>
          <w:b/>
          <w:color w:val="000000" w:themeColor="text1"/>
        </w:rPr>
        <w:t>If the alarm sounds, vibrates or flashes or you smell smoke</w:t>
      </w:r>
      <w:r w:rsidR="00DC4061">
        <w:rPr>
          <w:rFonts w:ascii="Arial" w:hAnsi="Arial" w:cs="Arial"/>
          <w:b/>
          <w:color w:val="000000" w:themeColor="text1"/>
        </w:rPr>
        <w:t>:</w:t>
      </w:r>
    </w:p>
    <w:p w14:paraId="48EA4952" w14:textId="77777777" w:rsidR="00C129C3" w:rsidRPr="00421E12" w:rsidRDefault="00C129C3" w:rsidP="00C129C3">
      <w:pPr>
        <w:pStyle w:val="NormalWeb"/>
        <w:numPr>
          <w:ilvl w:val="1"/>
          <w:numId w:val="4"/>
        </w:numPr>
        <w:rPr>
          <w:rFonts w:ascii="Arial" w:hAnsi="Arial" w:cs="Arial"/>
          <w:color w:val="000000" w:themeColor="text1"/>
        </w:rPr>
      </w:pPr>
      <w:r w:rsidRPr="00421E12">
        <w:rPr>
          <w:rFonts w:ascii="Arial" w:hAnsi="Arial" w:cs="Arial"/>
          <w:color w:val="000000" w:themeColor="text1"/>
        </w:rPr>
        <w:t xml:space="preserve">* Call 911, let them know the alarm has been activated, give the address. If you need help evacuating give your room number, floor number, its location (for example “North Tower”) and state what type of help you need. </w:t>
      </w:r>
    </w:p>
    <w:p w14:paraId="5F0BB67D" w14:textId="77777777" w:rsidR="00C129C3" w:rsidRPr="00421E12" w:rsidRDefault="00C129C3" w:rsidP="00C129C3">
      <w:pPr>
        <w:pStyle w:val="NormalWeb"/>
        <w:numPr>
          <w:ilvl w:val="1"/>
          <w:numId w:val="4"/>
        </w:numPr>
        <w:rPr>
          <w:rFonts w:ascii="Arial" w:hAnsi="Arial" w:cs="Arial"/>
          <w:color w:val="000000" w:themeColor="text1"/>
        </w:rPr>
      </w:pPr>
      <w:r w:rsidRPr="00421E12">
        <w:rPr>
          <w:rFonts w:ascii="Arial" w:hAnsi="Arial" w:cs="Arial"/>
          <w:color w:val="000000" w:themeColor="text1"/>
        </w:rPr>
        <w:t>* Then call the hotel operator or the front desk, tell them you called 911 and provide them with the same information. The operator will be getting many calls</w:t>
      </w:r>
      <w:r w:rsidR="00DC4061">
        <w:rPr>
          <w:rFonts w:ascii="Arial" w:hAnsi="Arial" w:cs="Arial"/>
          <w:color w:val="000000" w:themeColor="text1"/>
        </w:rPr>
        <w:t>,</w:t>
      </w:r>
      <w:r w:rsidRPr="00421E12">
        <w:rPr>
          <w:rFonts w:ascii="Arial" w:hAnsi="Arial" w:cs="Arial"/>
          <w:color w:val="000000" w:themeColor="text1"/>
        </w:rPr>
        <w:t xml:space="preserve"> so </w:t>
      </w:r>
      <w:r>
        <w:rPr>
          <w:rFonts w:ascii="Arial" w:hAnsi="Arial" w:cs="Arial"/>
          <w:color w:val="000000" w:themeColor="text1"/>
        </w:rPr>
        <w:t xml:space="preserve">you may need to call </w:t>
      </w:r>
      <w:r w:rsidRPr="00421E12">
        <w:rPr>
          <w:rFonts w:ascii="Arial" w:hAnsi="Arial" w:cs="Arial"/>
          <w:color w:val="000000" w:themeColor="text1"/>
        </w:rPr>
        <w:t xml:space="preserve">multiple </w:t>
      </w:r>
      <w:r>
        <w:rPr>
          <w:rFonts w:ascii="Arial" w:hAnsi="Arial" w:cs="Arial"/>
          <w:color w:val="000000" w:themeColor="text1"/>
        </w:rPr>
        <w:t>times to</w:t>
      </w:r>
      <w:r w:rsidRPr="00421E12">
        <w:rPr>
          <w:rFonts w:ascii="Arial" w:hAnsi="Arial" w:cs="Arial"/>
          <w:color w:val="000000" w:themeColor="text1"/>
        </w:rPr>
        <w:t xml:space="preserve"> get your call answered. </w:t>
      </w:r>
    </w:p>
    <w:p w14:paraId="5F64C23C" w14:textId="77777777" w:rsidR="00C129C3" w:rsidRDefault="00C129C3" w:rsidP="00C129C3">
      <w:pPr>
        <w:pStyle w:val="ListParagraph"/>
        <w:numPr>
          <w:ilvl w:val="0"/>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 xml:space="preserve">Go to the door of your room and feel the </w:t>
      </w:r>
      <w:r w:rsidRPr="00421E12">
        <w:rPr>
          <w:rFonts w:ascii="Arial" w:hAnsi="Arial" w:cs="Arial"/>
          <w:bCs/>
          <w:color w:val="000000" w:themeColor="text1"/>
        </w:rPr>
        <w:t>door handle with the back of your hand.</w:t>
      </w:r>
      <w:r w:rsidRPr="00421E12">
        <w:rPr>
          <w:rFonts w:ascii="Arial" w:hAnsi="Arial" w:cs="Arial"/>
          <w:color w:val="000000" w:themeColor="text1"/>
        </w:rPr>
        <w:t xml:space="preserve"> These doors are usually insulated (fire doors) and you may not detect heat on the other side</w:t>
      </w:r>
      <w:r>
        <w:rPr>
          <w:rFonts w:ascii="Arial" w:hAnsi="Arial" w:cs="Arial"/>
          <w:color w:val="000000" w:themeColor="text1"/>
        </w:rPr>
        <w:t>.</w:t>
      </w:r>
      <w:r w:rsidRPr="00421E12">
        <w:rPr>
          <w:rFonts w:ascii="Arial" w:hAnsi="Arial" w:cs="Arial"/>
          <w:color w:val="000000" w:themeColor="text1"/>
        </w:rPr>
        <w:t xml:space="preserve"> If the door handle is hot, do not open the door. </w:t>
      </w:r>
    </w:p>
    <w:p w14:paraId="377C560F" w14:textId="77777777" w:rsidR="00810C77" w:rsidRPr="00421E12" w:rsidRDefault="00810C77" w:rsidP="00810C77">
      <w:pPr>
        <w:pStyle w:val="ListParagraph"/>
        <w:autoSpaceDE w:val="0"/>
        <w:autoSpaceDN w:val="0"/>
        <w:adjustRightInd w:val="0"/>
        <w:spacing w:after="0"/>
        <w:ind w:left="360"/>
        <w:contextualSpacing/>
        <w:rPr>
          <w:rFonts w:ascii="Arial" w:hAnsi="Arial" w:cs="Arial"/>
          <w:color w:val="000000" w:themeColor="text1"/>
        </w:rPr>
      </w:pPr>
    </w:p>
    <w:p w14:paraId="37FE4442" w14:textId="77777777" w:rsidR="00C129C3" w:rsidRPr="00421E12" w:rsidRDefault="00C129C3" w:rsidP="00C129C3">
      <w:pPr>
        <w:pStyle w:val="ListParagraph"/>
        <w:numPr>
          <w:ilvl w:val="0"/>
          <w:numId w:val="4"/>
        </w:numPr>
        <w:autoSpaceDE w:val="0"/>
        <w:autoSpaceDN w:val="0"/>
        <w:adjustRightInd w:val="0"/>
        <w:spacing w:after="0"/>
        <w:contextualSpacing/>
        <w:rPr>
          <w:rFonts w:ascii="Arial" w:hAnsi="Arial" w:cs="Arial"/>
          <w:b/>
          <w:color w:val="000000" w:themeColor="text1"/>
        </w:rPr>
      </w:pPr>
      <w:r w:rsidRPr="00421E12">
        <w:rPr>
          <w:rFonts w:ascii="Arial" w:hAnsi="Arial" w:cs="Arial"/>
          <w:b/>
          <w:color w:val="000000" w:themeColor="text1"/>
        </w:rPr>
        <w:t>If the door handle is not hot:</w:t>
      </w:r>
    </w:p>
    <w:p w14:paraId="308D6468" w14:textId="77777777" w:rsidR="00C129C3" w:rsidRPr="00421E12" w:rsidRDefault="00C129C3" w:rsidP="00B34B04">
      <w:pPr>
        <w:pStyle w:val="ListParagraph"/>
        <w:numPr>
          <w:ilvl w:val="1"/>
          <w:numId w:val="4"/>
        </w:numPr>
        <w:autoSpaceDE w:val="0"/>
        <w:autoSpaceDN w:val="0"/>
        <w:adjustRightInd w:val="0"/>
        <w:spacing w:after="0"/>
        <w:contextualSpacing/>
        <w:rPr>
          <w:rFonts w:ascii="Arial" w:hAnsi="Arial" w:cs="Arial"/>
          <w:color w:val="000000" w:themeColor="text1"/>
        </w:rPr>
      </w:pPr>
      <w:r>
        <w:rPr>
          <w:rFonts w:ascii="Arial" w:hAnsi="Arial" w:cs="Arial"/>
          <w:color w:val="000000" w:themeColor="text1"/>
        </w:rPr>
        <w:t>O</w:t>
      </w:r>
      <w:r w:rsidRPr="00421E12">
        <w:rPr>
          <w:rFonts w:ascii="Arial" w:hAnsi="Arial" w:cs="Arial"/>
          <w:color w:val="000000" w:themeColor="text1"/>
        </w:rPr>
        <w:t xml:space="preserve">pen </w:t>
      </w:r>
      <w:r w:rsidR="000E36F0">
        <w:rPr>
          <w:rFonts w:ascii="Arial" w:hAnsi="Arial" w:cs="Arial"/>
          <w:color w:val="000000" w:themeColor="text1"/>
        </w:rPr>
        <w:t>the door</w:t>
      </w:r>
      <w:r w:rsidR="000E36F0" w:rsidRPr="00421E12">
        <w:rPr>
          <w:rFonts w:ascii="Arial" w:hAnsi="Arial" w:cs="Arial"/>
          <w:color w:val="000000" w:themeColor="text1"/>
        </w:rPr>
        <w:t xml:space="preserve"> </w:t>
      </w:r>
      <w:r w:rsidRPr="00421E12">
        <w:rPr>
          <w:rFonts w:ascii="Arial" w:hAnsi="Arial" w:cs="Arial"/>
          <w:color w:val="000000" w:themeColor="text1"/>
        </w:rPr>
        <w:t>slowly, but be ready to close it immediately if necessary.</w:t>
      </w:r>
    </w:p>
    <w:p w14:paraId="3B51A7BF" w14:textId="77777777" w:rsidR="00C129C3" w:rsidRPr="00421E12" w:rsidRDefault="00C129C3" w:rsidP="00C129C3">
      <w:pPr>
        <w:pStyle w:val="NormalWeb"/>
        <w:numPr>
          <w:ilvl w:val="1"/>
          <w:numId w:val="4"/>
        </w:numPr>
        <w:rPr>
          <w:rFonts w:ascii="Arial" w:hAnsi="Arial" w:cs="Arial"/>
          <w:color w:val="000000" w:themeColor="text1"/>
        </w:rPr>
      </w:pPr>
      <w:r w:rsidRPr="00421E12">
        <w:rPr>
          <w:rFonts w:ascii="Arial" w:hAnsi="Arial" w:cs="Arial"/>
          <w:color w:val="000000" w:themeColor="text1"/>
        </w:rPr>
        <w:t>Take no chances</w:t>
      </w:r>
      <w:r>
        <w:rPr>
          <w:rFonts w:ascii="Arial" w:hAnsi="Arial" w:cs="Arial"/>
          <w:color w:val="000000" w:themeColor="text1"/>
        </w:rPr>
        <w:t>. I</w:t>
      </w:r>
      <w:r w:rsidRPr="00421E12">
        <w:rPr>
          <w:rFonts w:ascii="Arial" w:hAnsi="Arial" w:cs="Arial"/>
          <w:color w:val="000000" w:themeColor="text1"/>
        </w:rPr>
        <w:t>f you can leave safely:</w:t>
      </w:r>
    </w:p>
    <w:p w14:paraId="469D2C8B"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Quickly put on shoes, pick up your wallet, room key and cell phone, evacuate and close your door behind you.</w:t>
      </w:r>
    </w:p>
    <w:p w14:paraId="16C2A864" w14:textId="77777777" w:rsidR="00C129C3" w:rsidRPr="00421E12" w:rsidRDefault="00C129C3" w:rsidP="00C129C3">
      <w:pPr>
        <w:pStyle w:val="ListParagraph"/>
        <w:numPr>
          <w:ilvl w:val="2"/>
          <w:numId w:val="4"/>
        </w:numPr>
        <w:autoSpaceDE w:val="0"/>
        <w:autoSpaceDN w:val="0"/>
        <w:adjustRightInd w:val="0"/>
        <w:spacing w:before="120" w:after="120" w:line="240" w:lineRule="atLeast"/>
        <w:contextualSpacing/>
        <w:rPr>
          <w:rFonts w:ascii="Arial" w:hAnsi="Arial" w:cs="Arial"/>
          <w:color w:val="000000" w:themeColor="text1"/>
        </w:rPr>
      </w:pPr>
      <w:r w:rsidRPr="00421E12">
        <w:rPr>
          <w:rFonts w:ascii="Arial" w:hAnsi="Arial" w:cs="Arial"/>
          <w:color w:val="000000" w:themeColor="text1"/>
        </w:rPr>
        <w:t>Go to the nearest exit.</w:t>
      </w:r>
    </w:p>
    <w:p w14:paraId="44C2BA47" w14:textId="77777777" w:rsidR="00C129C3" w:rsidRPr="00421E12" w:rsidRDefault="00C129C3" w:rsidP="00C129C3">
      <w:pPr>
        <w:pStyle w:val="ListParagraph"/>
        <w:numPr>
          <w:ilvl w:val="2"/>
          <w:numId w:val="4"/>
        </w:numPr>
        <w:autoSpaceDE w:val="0"/>
        <w:autoSpaceDN w:val="0"/>
        <w:adjustRightInd w:val="0"/>
        <w:spacing w:before="120" w:after="120" w:line="240" w:lineRule="atLeast"/>
        <w:contextualSpacing/>
        <w:rPr>
          <w:rFonts w:ascii="Arial" w:hAnsi="Arial" w:cs="Arial"/>
          <w:color w:val="000000" w:themeColor="text1"/>
        </w:rPr>
      </w:pPr>
      <w:r w:rsidRPr="00421E12">
        <w:rPr>
          <w:rFonts w:ascii="Arial" w:hAnsi="Arial" w:cs="Arial"/>
          <w:color w:val="000000" w:themeColor="text1"/>
        </w:rPr>
        <w:t>Use the stairs — never use elevators during a fire (unless instructed to do so by first responders.</w:t>
      </w:r>
    </w:p>
    <w:p w14:paraId="7D71073D" w14:textId="77777777" w:rsidR="00C129C3" w:rsidRPr="00421E12" w:rsidRDefault="00C129C3" w:rsidP="00C129C3">
      <w:pPr>
        <w:pStyle w:val="ListParagraph"/>
        <w:numPr>
          <w:ilvl w:val="2"/>
          <w:numId w:val="4"/>
        </w:numPr>
        <w:autoSpaceDE w:val="0"/>
        <w:autoSpaceDN w:val="0"/>
        <w:adjustRightInd w:val="0"/>
        <w:spacing w:before="120" w:after="120" w:line="240" w:lineRule="atLeast"/>
        <w:contextualSpacing/>
        <w:rPr>
          <w:rFonts w:ascii="Arial" w:hAnsi="Arial" w:cs="Arial"/>
          <w:color w:val="000000" w:themeColor="text1"/>
        </w:rPr>
      </w:pPr>
      <w:r w:rsidRPr="00421E12">
        <w:rPr>
          <w:rFonts w:ascii="Arial" w:hAnsi="Arial" w:cs="Arial"/>
          <w:color w:val="000000" w:themeColor="text1"/>
        </w:rPr>
        <w:t>Proceed with care down to the ground level.</w:t>
      </w:r>
    </w:p>
    <w:p w14:paraId="742F9A01" w14:textId="77777777" w:rsidR="00C129C3" w:rsidRPr="00810C77" w:rsidRDefault="00C129C3" w:rsidP="00C129C3">
      <w:pPr>
        <w:pStyle w:val="ListParagraph"/>
        <w:numPr>
          <w:ilvl w:val="2"/>
          <w:numId w:val="4"/>
        </w:numPr>
        <w:autoSpaceDE w:val="0"/>
        <w:autoSpaceDN w:val="0"/>
        <w:adjustRightInd w:val="0"/>
        <w:spacing w:before="120" w:after="0"/>
        <w:contextualSpacing/>
        <w:rPr>
          <w:rFonts w:ascii="Arial" w:hAnsi="Arial" w:cs="Arial"/>
          <w:b/>
          <w:bCs/>
          <w:color w:val="000000" w:themeColor="text1"/>
        </w:rPr>
      </w:pPr>
      <w:r w:rsidRPr="00421E12">
        <w:rPr>
          <w:rFonts w:ascii="Arial" w:hAnsi="Arial" w:cs="Arial"/>
          <w:color w:val="000000" w:themeColor="text1"/>
        </w:rPr>
        <w:t xml:space="preserve">If you </w:t>
      </w:r>
      <w:r w:rsidR="000E36F0" w:rsidRPr="00421E12">
        <w:rPr>
          <w:rFonts w:ascii="Arial" w:hAnsi="Arial" w:cs="Arial"/>
          <w:color w:val="000000" w:themeColor="text1"/>
        </w:rPr>
        <w:t>must</w:t>
      </w:r>
      <w:r w:rsidRPr="00421E12">
        <w:rPr>
          <w:rFonts w:ascii="Arial" w:hAnsi="Arial" w:cs="Arial"/>
          <w:color w:val="000000" w:themeColor="text1"/>
        </w:rPr>
        <w:t xml:space="preserve"> escape through smoke, thoroughly soak a towel and place it over your head/mouth/nose</w:t>
      </w:r>
      <w:r>
        <w:rPr>
          <w:rFonts w:ascii="Arial" w:hAnsi="Arial" w:cs="Arial"/>
          <w:color w:val="000000" w:themeColor="text1"/>
        </w:rPr>
        <w:t>. G</w:t>
      </w:r>
      <w:r w:rsidRPr="00421E12">
        <w:rPr>
          <w:rFonts w:ascii="Arial" w:hAnsi="Arial" w:cs="Arial"/>
          <w:color w:val="000000" w:themeColor="text1"/>
        </w:rPr>
        <w:t xml:space="preserve">et low to the ground to stay under the smoke </w:t>
      </w:r>
      <w:r>
        <w:rPr>
          <w:rFonts w:ascii="Arial" w:hAnsi="Arial" w:cs="Arial"/>
          <w:color w:val="000000" w:themeColor="text1"/>
        </w:rPr>
        <w:t xml:space="preserve">and move </w:t>
      </w:r>
      <w:r w:rsidRPr="00421E12">
        <w:rPr>
          <w:rFonts w:ascii="Arial" w:hAnsi="Arial" w:cs="Arial"/>
          <w:color w:val="000000" w:themeColor="text1"/>
        </w:rPr>
        <w:t>to the nearest emergency exit.</w:t>
      </w:r>
    </w:p>
    <w:p w14:paraId="61341977" w14:textId="77777777" w:rsidR="00810C77" w:rsidRPr="00421E12" w:rsidRDefault="00810C77" w:rsidP="00810C77">
      <w:pPr>
        <w:pStyle w:val="ListParagraph"/>
        <w:autoSpaceDE w:val="0"/>
        <w:autoSpaceDN w:val="0"/>
        <w:adjustRightInd w:val="0"/>
        <w:spacing w:before="120" w:after="0"/>
        <w:ind w:left="1224"/>
        <w:contextualSpacing/>
        <w:rPr>
          <w:rFonts w:ascii="Arial" w:hAnsi="Arial" w:cs="Arial"/>
          <w:b/>
          <w:bCs/>
          <w:color w:val="000000" w:themeColor="text1"/>
        </w:rPr>
      </w:pPr>
    </w:p>
    <w:p w14:paraId="26C1C2DF" w14:textId="77777777" w:rsidR="00C129C3" w:rsidRPr="00421E12" w:rsidRDefault="00C129C3" w:rsidP="00C129C3">
      <w:pPr>
        <w:pStyle w:val="ListParagraph"/>
        <w:numPr>
          <w:ilvl w:val="0"/>
          <w:numId w:val="4"/>
        </w:numPr>
        <w:autoSpaceDE w:val="0"/>
        <w:autoSpaceDN w:val="0"/>
        <w:adjustRightInd w:val="0"/>
        <w:spacing w:before="120" w:after="0"/>
        <w:contextualSpacing/>
        <w:rPr>
          <w:rFonts w:ascii="Arial" w:hAnsi="Arial" w:cs="Arial"/>
          <w:b/>
          <w:bCs/>
          <w:color w:val="000000" w:themeColor="text1"/>
        </w:rPr>
      </w:pPr>
      <w:r w:rsidRPr="00421E12">
        <w:rPr>
          <w:rFonts w:ascii="Arial" w:hAnsi="Arial" w:cs="Arial"/>
          <w:b/>
          <w:bCs/>
          <w:color w:val="000000" w:themeColor="text1"/>
        </w:rPr>
        <w:t>If the door handle is hot or there is fire or dense smoke in the hall:</w:t>
      </w:r>
    </w:p>
    <w:p w14:paraId="725DBA47"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Few people burn to death in fires, most fatalities come from breathing smoke. Avoiding excessive exposure to smoke should be your top concern.</w:t>
      </w:r>
    </w:p>
    <w:p w14:paraId="10C02AC2"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Keep your room door closed.</w:t>
      </w:r>
    </w:p>
    <w:p w14:paraId="37351CC9"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b/>
          <w:bCs/>
          <w:color w:val="000000" w:themeColor="text1"/>
        </w:rPr>
      </w:pPr>
      <w:r w:rsidRPr="00421E12">
        <w:rPr>
          <w:rFonts w:ascii="Arial" w:hAnsi="Arial" w:cs="Arial"/>
          <w:b/>
          <w:bCs/>
          <w:color w:val="000000" w:themeColor="text1"/>
        </w:rPr>
        <w:t xml:space="preserve">It may be safer in your room. </w:t>
      </w:r>
    </w:p>
    <w:p w14:paraId="0B9E095D" w14:textId="77777777" w:rsidR="00C129C3" w:rsidRPr="00421E12" w:rsidRDefault="00C129C3" w:rsidP="00C129C3">
      <w:pPr>
        <w:pStyle w:val="ListParagraph"/>
        <w:numPr>
          <w:ilvl w:val="2"/>
          <w:numId w:val="4"/>
        </w:numPr>
        <w:spacing w:after="200" w:line="276" w:lineRule="auto"/>
        <w:contextualSpacing/>
        <w:rPr>
          <w:rFonts w:ascii="Arial" w:hAnsi="Arial" w:cs="Arial"/>
          <w:color w:val="000000" w:themeColor="text1"/>
        </w:rPr>
      </w:pPr>
      <w:r w:rsidRPr="00421E12">
        <w:rPr>
          <w:rFonts w:ascii="Arial" w:hAnsi="Arial" w:cs="Arial"/>
          <w:color w:val="000000" w:themeColor="text1"/>
        </w:rPr>
        <w:t xml:space="preserve">Call 911 and let them know your location. (see number 5.1) </w:t>
      </w:r>
    </w:p>
    <w:p w14:paraId="48D9ED0E" w14:textId="77777777" w:rsidR="00C129C3" w:rsidRPr="00421E12" w:rsidRDefault="00C129C3" w:rsidP="00C129C3">
      <w:pPr>
        <w:pStyle w:val="ListParagraph"/>
        <w:numPr>
          <w:ilvl w:val="1"/>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 xml:space="preserve">If there is smoke in your room and you are able, roll out of bed and crawl on the floor. – </w:t>
      </w:r>
      <w:r w:rsidRPr="00421E12">
        <w:rPr>
          <w:rFonts w:ascii="Arial" w:hAnsi="Arial" w:cs="Arial"/>
          <w:b/>
          <w:bCs/>
          <w:color w:val="000000" w:themeColor="text1"/>
        </w:rPr>
        <w:t xml:space="preserve">DO NOT STAND! </w:t>
      </w:r>
      <w:r w:rsidRPr="00421E12">
        <w:rPr>
          <w:rFonts w:ascii="Arial" w:hAnsi="Arial" w:cs="Arial"/>
          <w:color w:val="000000" w:themeColor="text1"/>
        </w:rPr>
        <w:t>Smoke and deadly gasses rise.</w:t>
      </w:r>
    </w:p>
    <w:p w14:paraId="6B681BBC"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Stay low and, if you are able, place wet towels, sheets or other cloth items around the bottom of the door to keep smoke out of the room.</w:t>
      </w:r>
    </w:p>
    <w:p w14:paraId="13FCD97C"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lastRenderedPageBreak/>
        <w:t>Fill the bathtub. Use the ice bucket to keep the towels wet around doors.</w:t>
      </w:r>
    </w:p>
    <w:p w14:paraId="663029F5"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Do not break windows unless the smoke in your room is getting thick. Open or broken windows will draw the fire in your direction.</w:t>
      </w:r>
    </w:p>
    <w:p w14:paraId="60C699E2"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sidRPr="00421E12">
        <w:rPr>
          <w:rFonts w:ascii="Arial" w:eastAsia="SymbolMT" w:hAnsi="Arial" w:cs="Arial"/>
          <w:color w:val="000000" w:themeColor="text1"/>
        </w:rPr>
        <w:t>If a window can open slightly, ha</w:t>
      </w:r>
      <w:r w:rsidRPr="00421E12">
        <w:rPr>
          <w:rFonts w:ascii="Arial" w:hAnsi="Arial" w:cs="Arial"/>
          <w:color w:val="000000" w:themeColor="text1"/>
        </w:rPr>
        <w:t xml:space="preserve">ng a sheet or other light colored visible item from the outside of the window to signal the fire fighters. </w:t>
      </w:r>
    </w:p>
    <w:p w14:paraId="3E0A52EF" w14:textId="77777777" w:rsidR="00C129C3" w:rsidRPr="00421E12" w:rsidRDefault="00C129C3" w:rsidP="00C129C3">
      <w:pPr>
        <w:pStyle w:val="ListParagraph"/>
        <w:numPr>
          <w:ilvl w:val="2"/>
          <w:numId w:val="4"/>
        </w:numPr>
        <w:autoSpaceDE w:val="0"/>
        <w:autoSpaceDN w:val="0"/>
        <w:adjustRightInd w:val="0"/>
        <w:spacing w:after="0"/>
        <w:contextualSpacing/>
        <w:rPr>
          <w:rFonts w:ascii="Arial" w:hAnsi="Arial" w:cs="Arial"/>
          <w:color w:val="000000" w:themeColor="text1"/>
        </w:rPr>
      </w:pPr>
      <w:r>
        <w:rPr>
          <w:rFonts w:ascii="Arial" w:hAnsi="Arial" w:cs="Arial"/>
          <w:color w:val="000000" w:themeColor="text1"/>
        </w:rPr>
        <w:t>I</w:t>
      </w:r>
      <w:r w:rsidRPr="00421E12">
        <w:rPr>
          <w:rFonts w:ascii="Arial" w:hAnsi="Arial" w:cs="Arial"/>
          <w:color w:val="000000" w:themeColor="text1"/>
        </w:rPr>
        <w:t xml:space="preserve">f </w:t>
      </w:r>
      <w:r>
        <w:rPr>
          <w:rFonts w:ascii="Arial" w:hAnsi="Arial" w:cs="Arial"/>
          <w:color w:val="000000" w:themeColor="text1"/>
        </w:rPr>
        <w:t xml:space="preserve">the </w:t>
      </w:r>
      <w:r w:rsidRPr="00421E12">
        <w:rPr>
          <w:rFonts w:ascii="Arial" w:hAnsi="Arial" w:cs="Arial"/>
          <w:color w:val="000000" w:themeColor="text1"/>
        </w:rPr>
        <w:t>window does not open, use your flashlight at the window to signal your location.</w:t>
      </w:r>
    </w:p>
    <w:p w14:paraId="2D1C80E1" w14:textId="77777777" w:rsidR="00C129C3" w:rsidRPr="00421E12" w:rsidRDefault="00C129C3" w:rsidP="00C129C3">
      <w:pPr>
        <w:pStyle w:val="ListParagraph"/>
        <w:numPr>
          <w:ilvl w:val="2"/>
          <w:numId w:val="4"/>
        </w:numPr>
        <w:spacing w:after="200" w:line="276" w:lineRule="auto"/>
        <w:contextualSpacing/>
        <w:rPr>
          <w:rFonts w:ascii="Arial" w:hAnsi="Arial" w:cs="Arial"/>
          <w:color w:val="000000" w:themeColor="text1"/>
        </w:rPr>
      </w:pPr>
      <w:r w:rsidRPr="00421E12">
        <w:rPr>
          <w:rFonts w:ascii="Arial" w:hAnsi="Arial" w:cs="Arial"/>
          <w:color w:val="000000" w:themeColor="text1"/>
        </w:rPr>
        <w:t>Shut off fans and air conditioners.</w:t>
      </w:r>
    </w:p>
    <w:p w14:paraId="3988FA5A" w14:textId="77777777" w:rsidR="00C129C3" w:rsidRPr="00810C77" w:rsidRDefault="00C129C3" w:rsidP="00C129C3">
      <w:pPr>
        <w:autoSpaceDE w:val="0"/>
        <w:autoSpaceDN w:val="0"/>
        <w:adjustRightInd w:val="0"/>
        <w:contextualSpacing/>
        <w:rPr>
          <w:rFonts w:ascii="Arial" w:hAnsi="Arial" w:cs="Arial"/>
          <w:b/>
          <w:bCs/>
          <w:color w:val="000000" w:themeColor="text1"/>
        </w:rPr>
      </w:pPr>
      <w:r w:rsidRPr="00810C77">
        <w:rPr>
          <w:rFonts w:ascii="Arial" w:hAnsi="Arial" w:cs="Arial"/>
          <w:b/>
          <w:bCs/>
          <w:color w:val="000000" w:themeColor="text1"/>
          <w:sz w:val="28"/>
        </w:rPr>
        <w:t xml:space="preserve">Other Safety tips: </w:t>
      </w:r>
    </w:p>
    <w:p w14:paraId="56F91487" w14:textId="77777777" w:rsidR="00C129C3" w:rsidRPr="00421E12" w:rsidRDefault="00C129C3" w:rsidP="00C129C3">
      <w:pPr>
        <w:autoSpaceDE w:val="0"/>
        <w:autoSpaceDN w:val="0"/>
        <w:adjustRightInd w:val="0"/>
        <w:contextualSpacing/>
        <w:rPr>
          <w:rFonts w:ascii="Arial" w:hAnsi="Arial" w:cs="Arial"/>
          <w:bCs/>
          <w:color w:val="000000" w:themeColor="text1"/>
        </w:rPr>
      </w:pPr>
    </w:p>
    <w:p w14:paraId="2C9563F9" w14:textId="77777777" w:rsidR="00C129C3" w:rsidRPr="00421E12" w:rsidRDefault="00C129C3" w:rsidP="00C129C3">
      <w:pPr>
        <w:pStyle w:val="ListParagraph"/>
        <w:numPr>
          <w:ilvl w:val="0"/>
          <w:numId w:val="5"/>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 xml:space="preserve">Make sure the door closes securely when </w:t>
      </w:r>
      <w:r>
        <w:rPr>
          <w:rFonts w:ascii="Arial" w:hAnsi="Arial" w:cs="Arial"/>
          <w:color w:val="000000" w:themeColor="text1"/>
        </w:rPr>
        <w:t xml:space="preserve">entering and </w:t>
      </w:r>
      <w:r w:rsidRPr="00421E12">
        <w:rPr>
          <w:rFonts w:ascii="Arial" w:hAnsi="Arial" w:cs="Arial"/>
          <w:color w:val="000000" w:themeColor="text1"/>
        </w:rPr>
        <w:t>leaving your room.</w:t>
      </w:r>
    </w:p>
    <w:p w14:paraId="7A2914A1" w14:textId="77777777" w:rsidR="00C129C3" w:rsidRPr="00421E12" w:rsidRDefault="00C129C3" w:rsidP="00C129C3">
      <w:pPr>
        <w:pStyle w:val="ListParagraph"/>
        <w:numPr>
          <w:ilvl w:val="0"/>
          <w:numId w:val="5"/>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 xml:space="preserve">Use safe deposit boxes (or in room safes) </w:t>
      </w:r>
      <w:r>
        <w:rPr>
          <w:rFonts w:ascii="Arial" w:hAnsi="Arial" w:cs="Arial"/>
          <w:color w:val="000000" w:themeColor="text1"/>
        </w:rPr>
        <w:t xml:space="preserve">if available, </w:t>
      </w:r>
      <w:r w:rsidRPr="00421E12">
        <w:rPr>
          <w:rFonts w:ascii="Arial" w:hAnsi="Arial" w:cs="Arial"/>
          <w:color w:val="000000" w:themeColor="text1"/>
        </w:rPr>
        <w:t>to store valuable items or take valuables and essential medications with you when leaving your room.</w:t>
      </w:r>
    </w:p>
    <w:p w14:paraId="15096824" w14:textId="77777777" w:rsidR="00C129C3" w:rsidRPr="00421E12" w:rsidRDefault="00C129C3" w:rsidP="00C129C3">
      <w:pPr>
        <w:pStyle w:val="ListParagraph"/>
        <w:numPr>
          <w:ilvl w:val="0"/>
          <w:numId w:val="5"/>
        </w:numPr>
        <w:spacing w:after="200" w:line="276" w:lineRule="auto"/>
        <w:contextualSpacing/>
        <w:rPr>
          <w:rFonts w:ascii="Arial" w:hAnsi="Arial" w:cs="Arial"/>
          <w:color w:val="000000" w:themeColor="text1"/>
        </w:rPr>
      </w:pPr>
      <w:r w:rsidRPr="00421E12">
        <w:rPr>
          <w:rFonts w:ascii="Arial" w:hAnsi="Arial" w:cs="Arial"/>
          <w:color w:val="000000" w:themeColor="text1"/>
        </w:rPr>
        <w:t xml:space="preserve">Don’t use the “Please Make Up Room” sign as it can indicate that the room in empty. Instead, call housekeeping when you need your room cleaned. </w:t>
      </w:r>
    </w:p>
    <w:p w14:paraId="24ECE61A" w14:textId="77777777" w:rsidR="00C129C3" w:rsidRPr="00421E12" w:rsidRDefault="00C129C3" w:rsidP="00C129C3">
      <w:pPr>
        <w:pStyle w:val="ListParagraph"/>
        <w:numPr>
          <w:ilvl w:val="0"/>
          <w:numId w:val="5"/>
        </w:numPr>
        <w:autoSpaceDE w:val="0"/>
        <w:autoSpaceDN w:val="0"/>
        <w:adjustRightInd w:val="0"/>
        <w:spacing w:after="0"/>
        <w:contextualSpacing/>
        <w:rPr>
          <w:rFonts w:ascii="Arial" w:hAnsi="Arial" w:cs="Arial"/>
          <w:bCs/>
          <w:color w:val="000000" w:themeColor="text1"/>
        </w:rPr>
      </w:pPr>
      <w:r w:rsidRPr="00421E12">
        <w:rPr>
          <w:rFonts w:ascii="Arial" w:hAnsi="Arial" w:cs="Arial"/>
          <w:bCs/>
          <w:color w:val="000000" w:themeColor="text1"/>
        </w:rPr>
        <w:t xml:space="preserve">Ask about </w:t>
      </w:r>
      <w:r>
        <w:rPr>
          <w:rFonts w:ascii="Arial" w:hAnsi="Arial" w:cs="Arial"/>
          <w:bCs/>
          <w:color w:val="000000" w:themeColor="text1"/>
        </w:rPr>
        <w:t xml:space="preserve">unsafe </w:t>
      </w:r>
      <w:r w:rsidRPr="00421E12">
        <w:rPr>
          <w:rFonts w:ascii="Arial" w:hAnsi="Arial" w:cs="Arial"/>
          <w:bCs/>
          <w:color w:val="000000" w:themeColor="text1"/>
        </w:rPr>
        <w:t>areas near the hotel</w:t>
      </w:r>
      <w:r>
        <w:rPr>
          <w:rFonts w:ascii="Arial" w:hAnsi="Arial" w:cs="Arial"/>
          <w:bCs/>
          <w:color w:val="000000" w:themeColor="text1"/>
        </w:rPr>
        <w:t>.</w:t>
      </w:r>
    </w:p>
    <w:p w14:paraId="2F442FB0" w14:textId="77777777" w:rsidR="00C129C3" w:rsidRPr="00421E12" w:rsidRDefault="00C129C3" w:rsidP="00C129C3">
      <w:pPr>
        <w:pStyle w:val="ListParagraph"/>
        <w:numPr>
          <w:ilvl w:val="0"/>
          <w:numId w:val="5"/>
        </w:numPr>
        <w:autoSpaceDE w:val="0"/>
        <w:autoSpaceDN w:val="0"/>
        <w:adjustRightInd w:val="0"/>
        <w:spacing w:after="0"/>
        <w:contextualSpacing/>
        <w:rPr>
          <w:rFonts w:ascii="Arial" w:hAnsi="Arial" w:cs="Arial"/>
          <w:color w:val="000000" w:themeColor="text1"/>
        </w:rPr>
      </w:pPr>
      <w:r w:rsidRPr="00421E12">
        <w:rPr>
          <w:rFonts w:ascii="Arial" w:hAnsi="Arial" w:cs="Arial"/>
          <w:color w:val="000000" w:themeColor="text1"/>
        </w:rPr>
        <w:t>Use the “Peep Hole” in the guestroom door to determine who is on the other side before you open the door.</w:t>
      </w:r>
      <w:r w:rsidRPr="00421E12">
        <w:rPr>
          <w:rFonts w:ascii="Arial" w:eastAsia="SymbolMT" w:hAnsi="Arial" w:cs="Arial"/>
          <w:color w:val="000000" w:themeColor="text1"/>
        </w:rPr>
        <w:t xml:space="preserve"> [</w:t>
      </w:r>
      <w:r w:rsidRPr="00421E12">
        <w:rPr>
          <w:rFonts w:ascii="Arial" w:hAnsi="Arial" w:cs="Arial"/>
          <w:color w:val="000000" w:themeColor="text1"/>
        </w:rPr>
        <w:t>All hotel staff members have uniforms and name tags. If you are in doubt as to the identity of the person outside your door, do not open the door. Telephone the Hotel Operator and ask about who the person is?]</w:t>
      </w:r>
    </w:p>
    <w:p w14:paraId="65E64E46" w14:textId="77777777" w:rsidR="00851C32" w:rsidRDefault="00851C32"/>
    <w:p w14:paraId="4F55BD61" w14:textId="77777777" w:rsidR="008C5022" w:rsidRDefault="008C5022" w:rsidP="008C5022">
      <w:pPr>
        <w:rPr>
          <w:rFonts w:ascii="Arial" w:hAnsi="Arial" w:cs="Arial"/>
        </w:rPr>
      </w:pPr>
    </w:p>
    <w:p w14:paraId="274F05EF" w14:textId="77777777" w:rsidR="00A21414" w:rsidRDefault="00A21414" w:rsidP="00A21414">
      <w:pPr>
        <w:spacing w:line="256" w:lineRule="auto"/>
        <w:ind w:left="720" w:hanging="720"/>
        <w:rPr>
          <w:rFonts w:ascii="Arial" w:eastAsia="Calibri" w:hAnsi="Arial" w:cs="Arial"/>
          <w:b/>
          <w:sz w:val="28"/>
        </w:rPr>
      </w:pPr>
      <w:r w:rsidRPr="00810C77">
        <w:rPr>
          <w:rFonts w:ascii="Arial" w:eastAsia="Calibri" w:hAnsi="Arial" w:cs="Arial"/>
          <w:b/>
          <w:sz w:val="28"/>
        </w:rPr>
        <w:t>Resources:</w:t>
      </w:r>
    </w:p>
    <w:p w14:paraId="1DA3778B" w14:textId="77777777" w:rsidR="00810C77" w:rsidRPr="00810C77" w:rsidRDefault="00810C77" w:rsidP="00A21414">
      <w:pPr>
        <w:spacing w:line="256" w:lineRule="auto"/>
        <w:ind w:left="720" w:hanging="720"/>
        <w:rPr>
          <w:rFonts w:ascii="Arial" w:eastAsia="Calibri" w:hAnsi="Arial" w:cs="Arial"/>
          <w:b/>
          <w:sz w:val="28"/>
        </w:rPr>
      </w:pPr>
    </w:p>
    <w:p w14:paraId="232DE18B" w14:textId="77777777" w:rsidR="00A21414" w:rsidRDefault="00765542" w:rsidP="00810C77">
      <w:pPr>
        <w:rPr>
          <w:rFonts w:ascii="Arial" w:hAnsi="Arial" w:cs="Arial"/>
        </w:rPr>
      </w:pPr>
      <w:hyperlink r:id="rId14" w:history="1">
        <w:r w:rsidR="00A21414" w:rsidRPr="00F37BBC">
          <w:rPr>
            <w:rStyle w:val="Hyperlink"/>
            <w:rFonts w:ascii="Arial" w:hAnsi="Arial" w:cs="Arial"/>
          </w:rPr>
          <w:t>Emergency Evacuation Planning Guide for People with Disabilities</w:t>
        </w:r>
      </w:hyperlink>
      <w:r w:rsidR="00A21414" w:rsidRPr="00F37BBC">
        <w:rPr>
          <w:rFonts w:ascii="Arial" w:hAnsi="Arial" w:cs="Arial"/>
        </w:rPr>
        <w:t xml:space="preserve">, </w:t>
      </w:r>
      <w:r w:rsidR="00810C77">
        <w:rPr>
          <w:rFonts w:ascii="Arial" w:hAnsi="Arial" w:cs="Arial"/>
        </w:rPr>
        <w:t>(</w:t>
      </w:r>
      <w:r w:rsidR="00A21414" w:rsidRPr="00F37BBC">
        <w:rPr>
          <w:rFonts w:ascii="Arial" w:hAnsi="Arial" w:cs="Arial"/>
        </w:rPr>
        <w:t>2016</w:t>
      </w:r>
      <w:r w:rsidR="00810C77">
        <w:rPr>
          <w:rFonts w:ascii="Arial" w:hAnsi="Arial" w:cs="Arial"/>
        </w:rPr>
        <w:t>)</w:t>
      </w:r>
      <w:r w:rsidR="00A21414" w:rsidRPr="00F37BBC">
        <w:rPr>
          <w:rFonts w:ascii="Arial" w:hAnsi="Arial" w:cs="Arial"/>
        </w:rPr>
        <w:t>, National Fire Protection Agency</w:t>
      </w:r>
    </w:p>
    <w:p w14:paraId="3232675D" w14:textId="77777777" w:rsidR="00810C77" w:rsidRPr="00F37BBC" w:rsidRDefault="00810C77" w:rsidP="00810C77">
      <w:pPr>
        <w:rPr>
          <w:rFonts w:ascii="Arial" w:hAnsi="Arial" w:cs="Arial"/>
        </w:rPr>
      </w:pPr>
    </w:p>
    <w:bookmarkStart w:id="3" w:name="_Hlk3908498"/>
    <w:bookmarkStart w:id="4" w:name="_GoBack"/>
    <w:p w14:paraId="52B43AC4" w14:textId="3A420925" w:rsidR="00A21414" w:rsidRPr="00F37BBC" w:rsidRDefault="0011618A" w:rsidP="00A21414">
      <w:pPr>
        <w:spacing w:line="256" w:lineRule="auto"/>
        <w:rPr>
          <w:rFonts w:ascii="Arial" w:hAnsi="Arial" w:cs="Arial"/>
          <w:color w:val="000000"/>
        </w:rPr>
      </w:pPr>
      <w:r>
        <w:rPr>
          <w:rFonts w:ascii="Arial" w:hAnsi="Arial" w:cs="Arial"/>
        </w:rPr>
        <w:fldChar w:fldCharType="begin"/>
      </w:r>
      <w:r>
        <w:rPr>
          <w:rFonts w:ascii="Arial" w:hAnsi="Arial" w:cs="Arial"/>
        </w:rPr>
        <w:instrText xml:space="preserve"> HYPERLINK "https://webhost.westernu.edu/hfcdhp/wp-content/uploads/Emergency_Evacuation.pdf" </w:instrText>
      </w:r>
      <w:r>
        <w:rPr>
          <w:rFonts w:ascii="Arial" w:hAnsi="Arial" w:cs="Arial"/>
        </w:rPr>
      </w:r>
      <w:r>
        <w:rPr>
          <w:rFonts w:ascii="Arial" w:hAnsi="Arial" w:cs="Arial"/>
        </w:rPr>
        <w:fldChar w:fldCharType="separate"/>
      </w:r>
      <w:r w:rsidR="00A21414" w:rsidRPr="0011618A">
        <w:rPr>
          <w:rStyle w:val="Hyperlink"/>
          <w:rFonts w:ascii="Arial" w:hAnsi="Arial" w:cs="Arial"/>
        </w:rPr>
        <w:t xml:space="preserve">Emergency Evacuation Preparedness: Taking Responsibility for Your Safety, A Guide </w:t>
      </w:r>
      <w:r w:rsidRPr="0011618A">
        <w:rPr>
          <w:rStyle w:val="Hyperlink"/>
          <w:rFonts w:ascii="Arial" w:hAnsi="Arial" w:cs="Arial"/>
        </w:rPr>
        <w:t>for</w:t>
      </w:r>
      <w:r w:rsidR="00A21414" w:rsidRPr="0011618A">
        <w:rPr>
          <w:rStyle w:val="Hyperlink"/>
          <w:rFonts w:ascii="Arial" w:hAnsi="Arial" w:cs="Arial"/>
        </w:rPr>
        <w:t xml:space="preserve"> People with Disabilities and Other Activity Limitation</w:t>
      </w:r>
      <w:r>
        <w:rPr>
          <w:rFonts w:ascii="Arial" w:hAnsi="Arial" w:cs="Arial"/>
        </w:rPr>
        <w:fldChar w:fldCharType="end"/>
      </w:r>
      <w:r w:rsidR="00A21414" w:rsidRPr="00F37BBC">
        <w:rPr>
          <w:rFonts w:ascii="Arial" w:hAnsi="Arial" w:cs="Arial"/>
          <w:color w:val="0070C0"/>
        </w:rPr>
        <w:t xml:space="preserve"> </w:t>
      </w:r>
      <w:r w:rsidR="00A21414" w:rsidRPr="00F37BBC">
        <w:rPr>
          <w:rFonts w:ascii="Arial" w:hAnsi="Arial" w:cs="Arial"/>
          <w:color w:val="000000"/>
        </w:rPr>
        <w:t>(2002)</w:t>
      </w:r>
      <w:bookmarkEnd w:id="3"/>
      <w:bookmarkEnd w:id="4"/>
    </w:p>
    <w:p w14:paraId="673F6531" w14:textId="77777777" w:rsidR="00A21414" w:rsidRDefault="00A21414" w:rsidP="00A21414"/>
    <w:p w14:paraId="0619E989" w14:textId="77777777" w:rsidR="00A21414" w:rsidRPr="00F37BBC" w:rsidRDefault="00765542" w:rsidP="00A21414">
      <w:pPr>
        <w:rPr>
          <w:rFonts w:ascii="Arial" w:hAnsi="Arial" w:cs="Arial"/>
        </w:rPr>
      </w:pPr>
      <w:hyperlink r:id="rId15" w:history="1">
        <w:r w:rsidR="00A21414" w:rsidRPr="00F37BBC">
          <w:rPr>
            <w:rStyle w:val="Hyperlink"/>
            <w:rFonts w:ascii="Arial" w:hAnsi="Arial" w:cs="Arial"/>
          </w:rPr>
          <w:t>Emergency Response for People Who Have Access and Functional Needs: A Guide for First Responders</w:t>
        </w:r>
      </w:hyperlink>
      <w:r w:rsidR="00A21414" w:rsidRPr="00F37BBC">
        <w:rPr>
          <w:rFonts w:ascii="Arial" w:hAnsi="Arial" w:cs="Arial"/>
        </w:rPr>
        <w:t xml:space="preserve"> </w:t>
      </w:r>
    </w:p>
    <w:p w14:paraId="2B20F35B" w14:textId="77777777" w:rsidR="00A21414" w:rsidRDefault="00A21414" w:rsidP="00A21414">
      <w:pPr>
        <w:spacing w:line="256" w:lineRule="auto"/>
        <w:ind w:left="720" w:hanging="720"/>
      </w:pPr>
    </w:p>
    <w:p w14:paraId="2A24A195" w14:textId="77777777" w:rsidR="00A21414" w:rsidRDefault="00765542" w:rsidP="00A21414">
      <w:pPr>
        <w:spacing w:line="256" w:lineRule="auto"/>
        <w:ind w:left="720" w:hanging="720"/>
        <w:rPr>
          <w:rFonts w:ascii="Arial" w:eastAsia="Calibri" w:hAnsi="Arial" w:cs="Arial"/>
          <w:bCs/>
          <w:lang w:val="en"/>
        </w:rPr>
      </w:pPr>
      <w:hyperlink r:id="rId16" w:history="1">
        <w:r w:rsidR="00A21414" w:rsidRPr="00F37BBC">
          <w:rPr>
            <w:rStyle w:val="Hyperlink"/>
            <w:rFonts w:ascii="Arial" w:eastAsia="Calibri" w:hAnsi="Arial" w:cs="Arial"/>
            <w:bCs/>
            <w:lang w:val="en"/>
          </w:rPr>
          <w:t>High Rise Evacuation for People with Disabilities</w:t>
        </w:r>
      </w:hyperlink>
      <w:r w:rsidR="00A21414" w:rsidRPr="00F37BBC">
        <w:rPr>
          <w:rFonts w:ascii="Arial" w:eastAsia="Calibri" w:hAnsi="Arial" w:cs="Arial"/>
          <w:b/>
          <w:bCs/>
          <w:lang w:val="en"/>
        </w:rPr>
        <w:t xml:space="preserve"> </w:t>
      </w:r>
      <w:r w:rsidR="00A21414" w:rsidRPr="00F37BBC">
        <w:rPr>
          <w:rFonts w:ascii="Arial" w:eastAsia="Calibri" w:hAnsi="Arial" w:cs="Arial"/>
          <w:bCs/>
          <w:lang w:val="en"/>
        </w:rPr>
        <w:t>4/10/13, Webinar Pacific ADA Center</w:t>
      </w:r>
    </w:p>
    <w:p w14:paraId="5A579B75" w14:textId="77777777" w:rsidR="00810C77" w:rsidRDefault="00810C77" w:rsidP="00A21414">
      <w:pPr>
        <w:spacing w:line="256" w:lineRule="auto"/>
        <w:ind w:left="720" w:hanging="720"/>
      </w:pPr>
    </w:p>
    <w:p w14:paraId="6DF3B889" w14:textId="77777777" w:rsidR="00A21414" w:rsidRDefault="00765542" w:rsidP="00A21414">
      <w:pPr>
        <w:spacing w:line="256" w:lineRule="auto"/>
        <w:ind w:left="720" w:hanging="720"/>
        <w:rPr>
          <w:rFonts w:ascii="Arial" w:hAnsi="Arial" w:cs="Arial"/>
          <w:b/>
          <w:bCs/>
          <w:color w:val="000000"/>
        </w:rPr>
      </w:pPr>
      <w:hyperlink r:id="rId17" w:history="1">
        <w:r w:rsidR="00A21414" w:rsidRPr="00810C77">
          <w:rPr>
            <w:rStyle w:val="Hyperlink"/>
            <w:rFonts w:ascii="Arial" w:hAnsi="Arial" w:cs="Arial"/>
            <w:bCs/>
          </w:rPr>
          <w:t>Tips for Emergency Use of Mobile Devices</w:t>
        </w:r>
      </w:hyperlink>
      <w:r w:rsidR="00A21414">
        <w:rPr>
          <w:rFonts w:ascii="Arial" w:hAnsi="Arial" w:cs="Arial"/>
          <w:b/>
          <w:bCs/>
          <w:color w:val="000000"/>
        </w:rPr>
        <w:t> </w:t>
      </w:r>
      <w:r w:rsidR="00A21414" w:rsidRPr="00810C77">
        <w:rPr>
          <w:rFonts w:ascii="Arial" w:hAnsi="Arial" w:cs="Arial"/>
          <w:bCs/>
          <w:color w:val="000000"/>
        </w:rPr>
        <w:t>Edition 2, (2015)</w:t>
      </w:r>
      <w:r w:rsidR="00A21414">
        <w:rPr>
          <w:rFonts w:ascii="Arial" w:hAnsi="Arial" w:cs="Arial"/>
          <w:b/>
          <w:bCs/>
          <w:color w:val="000000"/>
        </w:rPr>
        <w:t> </w:t>
      </w:r>
    </w:p>
    <w:p w14:paraId="39FB423A" w14:textId="77777777" w:rsidR="0092040D" w:rsidRDefault="0092040D" w:rsidP="00A21414">
      <w:pPr>
        <w:spacing w:line="256" w:lineRule="auto"/>
        <w:ind w:left="720" w:hanging="720"/>
        <w:rPr>
          <w:rFonts w:ascii="Arial" w:hAnsi="Arial" w:cs="Arial"/>
          <w:b/>
          <w:bCs/>
          <w:color w:val="000000"/>
        </w:rPr>
      </w:pPr>
    </w:p>
    <w:p w14:paraId="7728789E" w14:textId="77777777" w:rsidR="00C129C3" w:rsidRDefault="00C129C3"/>
    <w:sectPr w:rsidR="00C129C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4A1F" w14:textId="77777777" w:rsidR="00765542" w:rsidRDefault="00765542" w:rsidP="000E75D3">
      <w:r>
        <w:separator/>
      </w:r>
    </w:p>
  </w:endnote>
  <w:endnote w:type="continuationSeparator" w:id="0">
    <w:p w14:paraId="35EA833C" w14:textId="77777777" w:rsidR="00765542" w:rsidRDefault="00765542" w:rsidP="000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9B29" w14:textId="77777777" w:rsidR="000E75D3" w:rsidRDefault="00765542" w:rsidP="000E75D3">
    <w:pPr>
      <w:jc w:val="right"/>
    </w:pPr>
    <w:sdt>
      <w:sdtPr>
        <w:id w:val="-1769616900"/>
        <w:docPartObj>
          <w:docPartGallery w:val="Page Numbers (Top of Page)"/>
          <w:docPartUnique/>
        </w:docPartObj>
      </w:sdtPr>
      <w:sdtEndPr/>
      <w:sdtContent>
        <w:r w:rsidR="000E75D3" w:rsidRPr="002F1CBF">
          <w:rPr>
            <w:sz w:val="14"/>
          </w:rPr>
          <w:fldChar w:fldCharType="begin"/>
        </w:r>
        <w:r w:rsidR="000E75D3" w:rsidRPr="002F1CBF">
          <w:rPr>
            <w:sz w:val="14"/>
          </w:rPr>
          <w:instrText xml:space="preserve"> FILENAME \p \* MERGEFORMAT </w:instrText>
        </w:r>
        <w:r w:rsidR="000E75D3" w:rsidRPr="002F1CBF">
          <w:rPr>
            <w:sz w:val="14"/>
          </w:rPr>
          <w:fldChar w:fldCharType="separate"/>
        </w:r>
        <w:r w:rsidR="000E75D3" w:rsidRPr="000E75D3">
          <w:rPr>
            <w:rFonts w:ascii="Arial" w:hAnsi="Arial" w:cs="Arial"/>
            <w:b/>
            <w:sz w:val="22"/>
          </w:rPr>
          <w:t>Emergency Travel Safety Tips for Overnight Stays</w:t>
        </w:r>
        <w:r w:rsidR="000E75D3" w:rsidRPr="002F1CBF">
          <w:rPr>
            <w:rFonts w:ascii="Arial" w:hAnsi="Arial" w:cs="Arial"/>
            <w:b/>
            <w:sz w:val="22"/>
          </w:rPr>
          <w:t xml:space="preserve">, </w:t>
        </w:r>
        <w:r w:rsidR="000E75D3" w:rsidRPr="00614C61">
          <w:rPr>
            <w:rFonts w:ascii="Arial" w:hAnsi="Arial" w:cs="Arial"/>
            <w:b/>
            <w:sz w:val="22"/>
          </w:rPr>
          <w:t>Edition 1 – October 2017</w:t>
        </w:r>
        <w:r w:rsidR="000E75D3" w:rsidRPr="002F1CBF">
          <w:rPr>
            <w:rFonts w:ascii="Arial" w:hAnsi="Arial" w:cs="Arial"/>
            <w:b/>
            <w:sz w:val="22"/>
          </w:rPr>
          <w:t xml:space="preserve"> </w:t>
        </w:r>
        <w:r w:rsidR="000E75D3" w:rsidRPr="002F1CBF">
          <w:rPr>
            <w:noProof/>
            <w:sz w:val="14"/>
          </w:rPr>
          <w:fldChar w:fldCharType="end"/>
        </w:r>
        <w:r w:rsidR="000E75D3">
          <w:t xml:space="preserve">  </w:t>
        </w:r>
        <w:r w:rsidR="000E75D3" w:rsidRPr="00614C61">
          <w:rPr>
            <w:rFonts w:ascii="Arial" w:hAnsi="Arial" w:cs="Arial"/>
          </w:rPr>
          <w:t xml:space="preserve">Page </w:t>
        </w:r>
        <w:r w:rsidR="000E75D3" w:rsidRPr="00614C61">
          <w:rPr>
            <w:rFonts w:ascii="Arial" w:hAnsi="Arial" w:cs="Arial"/>
            <w:b/>
            <w:bCs/>
          </w:rPr>
          <w:fldChar w:fldCharType="begin"/>
        </w:r>
        <w:r w:rsidR="000E75D3" w:rsidRPr="00614C61">
          <w:rPr>
            <w:rFonts w:ascii="Arial" w:hAnsi="Arial" w:cs="Arial"/>
            <w:b/>
            <w:bCs/>
          </w:rPr>
          <w:instrText xml:space="preserve"> PAGE </w:instrText>
        </w:r>
        <w:r w:rsidR="000E75D3" w:rsidRPr="00614C61">
          <w:rPr>
            <w:rFonts w:ascii="Arial" w:hAnsi="Arial" w:cs="Arial"/>
            <w:b/>
            <w:bCs/>
          </w:rPr>
          <w:fldChar w:fldCharType="separate"/>
        </w:r>
        <w:r w:rsidR="006E725A">
          <w:rPr>
            <w:rFonts w:ascii="Arial" w:hAnsi="Arial" w:cs="Arial"/>
            <w:b/>
            <w:bCs/>
            <w:noProof/>
          </w:rPr>
          <w:t>1</w:t>
        </w:r>
        <w:r w:rsidR="000E75D3" w:rsidRPr="00614C61">
          <w:rPr>
            <w:rFonts w:ascii="Arial" w:hAnsi="Arial" w:cs="Arial"/>
            <w:b/>
            <w:bCs/>
          </w:rPr>
          <w:fldChar w:fldCharType="end"/>
        </w:r>
        <w:r w:rsidR="000E75D3" w:rsidRPr="00614C61">
          <w:rPr>
            <w:rFonts w:ascii="Arial" w:hAnsi="Arial" w:cs="Arial"/>
          </w:rPr>
          <w:t xml:space="preserve"> of </w:t>
        </w:r>
        <w:r w:rsidR="000E75D3" w:rsidRPr="00614C61">
          <w:rPr>
            <w:rFonts w:ascii="Arial" w:hAnsi="Arial" w:cs="Arial"/>
            <w:b/>
            <w:bCs/>
          </w:rPr>
          <w:fldChar w:fldCharType="begin"/>
        </w:r>
        <w:r w:rsidR="000E75D3" w:rsidRPr="00614C61">
          <w:rPr>
            <w:rFonts w:ascii="Arial" w:hAnsi="Arial" w:cs="Arial"/>
            <w:b/>
            <w:bCs/>
          </w:rPr>
          <w:instrText xml:space="preserve"> NUMPAGES  </w:instrText>
        </w:r>
        <w:r w:rsidR="000E75D3" w:rsidRPr="00614C61">
          <w:rPr>
            <w:rFonts w:ascii="Arial" w:hAnsi="Arial" w:cs="Arial"/>
            <w:b/>
            <w:bCs/>
          </w:rPr>
          <w:fldChar w:fldCharType="separate"/>
        </w:r>
        <w:r w:rsidR="006E725A">
          <w:rPr>
            <w:rFonts w:ascii="Arial" w:hAnsi="Arial" w:cs="Arial"/>
            <w:b/>
            <w:bCs/>
            <w:noProof/>
          </w:rPr>
          <w:t>6</w:t>
        </w:r>
        <w:r w:rsidR="000E75D3" w:rsidRPr="00614C61">
          <w:rPr>
            <w:rFonts w:ascii="Arial" w:hAnsi="Arial" w:cs="Arial"/>
            <w:b/>
            <w:bCs/>
          </w:rPr>
          <w:fldChar w:fldCharType="end"/>
        </w:r>
      </w:sdtContent>
    </w:sdt>
  </w:p>
  <w:p w14:paraId="530D20C7" w14:textId="77777777" w:rsidR="000E75D3" w:rsidRDefault="000E75D3" w:rsidP="000E75D3">
    <w:pPr>
      <w:pStyle w:val="Footer"/>
    </w:pPr>
  </w:p>
  <w:p w14:paraId="39AF4491" w14:textId="77777777" w:rsidR="000E75D3" w:rsidRDefault="000E75D3">
    <w:pPr>
      <w:pStyle w:val="Footer"/>
    </w:pPr>
  </w:p>
  <w:p w14:paraId="13E63317" w14:textId="77777777" w:rsidR="000E75D3" w:rsidRDefault="000E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5688" w14:textId="77777777" w:rsidR="00765542" w:rsidRDefault="00765542" w:rsidP="000E75D3">
      <w:r>
        <w:separator/>
      </w:r>
    </w:p>
  </w:footnote>
  <w:footnote w:type="continuationSeparator" w:id="0">
    <w:p w14:paraId="49380DF3" w14:textId="77777777" w:rsidR="00765542" w:rsidRDefault="00765542" w:rsidP="000E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F232E4"/>
    <w:multiLevelType w:val="hybridMultilevel"/>
    <w:tmpl w:val="06A0704C"/>
    <w:lvl w:ilvl="0" w:tplc="CE44867A">
      <w:start w:val="1"/>
      <w:numFmt w:val="decimal"/>
      <w:lvlText w:val="%1."/>
      <w:lvlJc w:val="center"/>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B053B"/>
    <w:multiLevelType w:val="hybridMultilevel"/>
    <w:tmpl w:val="A7641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A37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823A7E"/>
    <w:multiLevelType w:val="multilevel"/>
    <w:tmpl w:val="CC1869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136086"/>
    <w:multiLevelType w:val="hybridMultilevel"/>
    <w:tmpl w:val="4B00A124"/>
    <w:lvl w:ilvl="0" w:tplc="7278D418">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NLawMDU0tLA0MjJW0lEKTi0uzszPAykwrAUAmEQAqiwAAAA="/>
  </w:docVars>
  <w:rsids>
    <w:rsidRoot w:val="00C129C3"/>
    <w:rsid w:val="00011193"/>
    <w:rsid w:val="000E36F0"/>
    <w:rsid w:val="000E75D3"/>
    <w:rsid w:val="00107452"/>
    <w:rsid w:val="0011618A"/>
    <w:rsid w:val="001A1751"/>
    <w:rsid w:val="00260081"/>
    <w:rsid w:val="00317F22"/>
    <w:rsid w:val="00321223"/>
    <w:rsid w:val="003876E1"/>
    <w:rsid w:val="003C350E"/>
    <w:rsid w:val="003D4600"/>
    <w:rsid w:val="003E3863"/>
    <w:rsid w:val="004170D0"/>
    <w:rsid w:val="004458C8"/>
    <w:rsid w:val="00455BFB"/>
    <w:rsid w:val="00470E7E"/>
    <w:rsid w:val="0048638B"/>
    <w:rsid w:val="004A2EDD"/>
    <w:rsid w:val="0058332C"/>
    <w:rsid w:val="00614C61"/>
    <w:rsid w:val="006E725A"/>
    <w:rsid w:val="006F266E"/>
    <w:rsid w:val="00765542"/>
    <w:rsid w:val="00810C77"/>
    <w:rsid w:val="00823272"/>
    <w:rsid w:val="008432EF"/>
    <w:rsid w:val="00851C32"/>
    <w:rsid w:val="00854CE6"/>
    <w:rsid w:val="008C5022"/>
    <w:rsid w:val="008F01C9"/>
    <w:rsid w:val="008F384B"/>
    <w:rsid w:val="008F399C"/>
    <w:rsid w:val="0092040D"/>
    <w:rsid w:val="009B5275"/>
    <w:rsid w:val="00A21414"/>
    <w:rsid w:val="00A94AF3"/>
    <w:rsid w:val="00A954A4"/>
    <w:rsid w:val="00B042C0"/>
    <w:rsid w:val="00B23149"/>
    <w:rsid w:val="00B34B04"/>
    <w:rsid w:val="00B815A3"/>
    <w:rsid w:val="00BA6FEA"/>
    <w:rsid w:val="00C129C3"/>
    <w:rsid w:val="00C85137"/>
    <w:rsid w:val="00CB61FC"/>
    <w:rsid w:val="00CD5650"/>
    <w:rsid w:val="00DB6C88"/>
    <w:rsid w:val="00DC4061"/>
    <w:rsid w:val="00ED2491"/>
    <w:rsid w:val="00ED738F"/>
    <w:rsid w:val="00F05EE6"/>
    <w:rsid w:val="00F24897"/>
    <w:rsid w:val="00F904BB"/>
    <w:rsid w:val="00FC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0E78"/>
  <w15:chartTrackingRefBased/>
  <w15:docId w15:val="{9C7BB962-5792-46A1-9CC5-DE639CF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129C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129C3"/>
    <w:pPr>
      <w:spacing w:after="240"/>
      <w:ind w:left="720"/>
    </w:pPr>
  </w:style>
  <w:style w:type="paragraph" w:styleId="NormalWeb">
    <w:name w:val="Normal (Web)"/>
    <w:basedOn w:val="Normal"/>
    <w:uiPriority w:val="99"/>
    <w:semiHidden/>
    <w:unhideWhenUsed/>
    <w:rsid w:val="00C129C3"/>
    <w:pPr>
      <w:spacing w:before="100" w:beforeAutospacing="1" w:after="100" w:afterAutospacing="1"/>
    </w:pPr>
  </w:style>
  <w:style w:type="paragraph" w:styleId="BalloonText">
    <w:name w:val="Balloon Text"/>
    <w:basedOn w:val="Normal"/>
    <w:link w:val="BalloonTextChar"/>
    <w:uiPriority w:val="99"/>
    <w:semiHidden/>
    <w:unhideWhenUsed/>
    <w:rsid w:val="00C12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C3"/>
    <w:rPr>
      <w:rFonts w:ascii="Segoe UI" w:eastAsia="Times New Roman" w:hAnsi="Segoe UI" w:cs="Segoe UI"/>
      <w:sz w:val="18"/>
      <w:szCs w:val="18"/>
    </w:rPr>
  </w:style>
  <w:style w:type="character" w:styleId="Hyperlink">
    <w:name w:val="Hyperlink"/>
    <w:basedOn w:val="DefaultParagraphFont"/>
    <w:uiPriority w:val="99"/>
    <w:unhideWhenUsed/>
    <w:rsid w:val="00A21414"/>
    <w:rPr>
      <w:color w:val="0563C1" w:themeColor="hyperlink"/>
      <w:u w:val="single"/>
    </w:rPr>
  </w:style>
  <w:style w:type="character" w:styleId="UnresolvedMention">
    <w:name w:val="Unresolved Mention"/>
    <w:basedOn w:val="DefaultParagraphFont"/>
    <w:uiPriority w:val="99"/>
    <w:semiHidden/>
    <w:unhideWhenUsed/>
    <w:rsid w:val="00107452"/>
    <w:rPr>
      <w:color w:val="808080"/>
      <w:shd w:val="clear" w:color="auto" w:fill="E6E6E6"/>
    </w:rPr>
  </w:style>
  <w:style w:type="paragraph" w:styleId="Header">
    <w:name w:val="header"/>
    <w:basedOn w:val="Normal"/>
    <w:link w:val="HeaderChar"/>
    <w:uiPriority w:val="99"/>
    <w:unhideWhenUsed/>
    <w:rsid w:val="000E75D3"/>
    <w:pPr>
      <w:tabs>
        <w:tab w:val="center" w:pos="4680"/>
        <w:tab w:val="right" w:pos="9360"/>
      </w:tabs>
    </w:pPr>
  </w:style>
  <w:style w:type="character" w:customStyle="1" w:styleId="HeaderChar">
    <w:name w:val="Header Char"/>
    <w:basedOn w:val="DefaultParagraphFont"/>
    <w:link w:val="Header"/>
    <w:uiPriority w:val="99"/>
    <w:rsid w:val="000E75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75D3"/>
    <w:pPr>
      <w:tabs>
        <w:tab w:val="center" w:pos="4680"/>
        <w:tab w:val="right" w:pos="9360"/>
      </w:tabs>
    </w:pPr>
  </w:style>
  <w:style w:type="character" w:customStyle="1" w:styleId="FooterChar">
    <w:name w:val="Footer Char"/>
    <w:basedOn w:val="DefaultParagraphFont"/>
    <w:link w:val="Footer"/>
    <w:uiPriority w:val="99"/>
    <w:rsid w:val="000E75D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16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jik.com/Mobile%20Devices.pdf" TargetMode="External"/><Relationship Id="rId2" Type="http://schemas.openxmlformats.org/officeDocument/2006/relationships/numbering" Target="numbering.xml"/><Relationship Id="rId16" Type="http://schemas.openxmlformats.org/officeDocument/2006/relationships/hyperlink" Target="http://adapresentations.org/webinar.php?id=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terrorism.spcollege.edu/SPAWARAFN/index.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ik.com" TargetMode="External"/><Relationship Id="rId14" Type="http://schemas.openxmlformats.org/officeDocument/2006/relationships/hyperlink" Target="http://www.nfpa.org/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139C-59B7-4D8D-BBDB-C9E70FEE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Kailes</dc:creator>
  <cp:keywords/>
  <dc:description/>
  <cp:lastModifiedBy>June Kailes</cp:lastModifiedBy>
  <cp:revision>3</cp:revision>
  <dcterms:created xsi:type="dcterms:W3CDTF">2017-09-23T21:30:00Z</dcterms:created>
  <dcterms:modified xsi:type="dcterms:W3CDTF">2019-03-20T00:22:00Z</dcterms:modified>
</cp:coreProperties>
</file>